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BAE" w:rsidRDefault="00432BAE" w:rsidP="00432BAE">
      <w:pPr>
        <w:jc w:val="center"/>
        <w:rPr>
          <w:rFonts w:ascii="Times New Roman" w:eastAsia="Arial" w:hAnsi="Times New Roman" w:cs="Times New Roman"/>
          <w:b/>
          <w:sz w:val="28"/>
          <w:szCs w:val="28"/>
        </w:rPr>
      </w:pPr>
      <w:r>
        <w:rPr>
          <w:rFonts w:ascii="Times New Roman" w:eastAsia="Arial" w:hAnsi="Times New Roman" w:cs="Times New Roman"/>
          <w:b/>
          <w:sz w:val="28"/>
          <w:szCs w:val="28"/>
        </w:rPr>
        <w:t>СОВЕТ ДЕПУТАТОВ ЕВСИНСКОГО СЕЛЬСОВЕТА     ИСКИТИМСКОГО РАЙОНА НОВОСИБИРСКОЙ ОБЛАСТИ</w:t>
      </w:r>
    </w:p>
    <w:p w:rsidR="00432BAE" w:rsidRDefault="00432BAE" w:rsidP="00432BAE">
      <w:pPr>
        <w:pStyle w:val="a3"/>
        <w:spacing w:before="0" w:beforeAutospacing="0" w:after="0" w:afterAutospacing="0"/>
        <w:jc w:val="center"/>
        <w:rPr>
          <w:color w:val="000000"/>
          <w:sz w:val="28"/>
          <w:szCs w:val="28"/>
        </w:rPr>
      </w:pPr>
      <w:r>
        <w:rPr>
          <w:color w:val="000000"/>
          <w:sz w:val="28"/>
          <w:szCs w:val="28"/>
        </w:rPr>
        <w:t>(Пятого созыва)</w:t>
      </w:r>
    </w:p>
    <w:p w:rsidR="00432BAE" w:rsidRDefault="00432BAE" w:rsidP="00432BAE">
      <w:pPr>
        <w:pStyle w:val="a3"/>
        <w:spacing w:before="0" w:beforeAutospacing="0" w:after="0" w:afterAutospacing="0"/>
        <w:jc w:val="center"/>
        <w:rPr>
          <w:color w:val="000000"/>
          <w:sz w:val="28"/>
          <w:szCs w:val="28"/>
        </w:rPr>
      </w:pPr>
    </w:p>
    <w:p w:rsidR="00432BAE" w:rsidRDefault="00432BAE" w:rsidP="00432BAE">
      <w:pPr>
        <w:pStyle w:val="a3"/>
        <w:spacing w:before="0" w:beforeAutospacing="0" w:after="0" w:afterAutospacing="0"/>
        <w:jc w:val="center"/>
        <w:rPr>
          <w:b/>
          <w:color w:val="000000"/>
          <w:sz w:val="28"/>
          <w:szCs w:val="28"/>
        </w:rPr>
      </w:pPr>
      <w:r>
        <w:rPr>
          <w:b/>
          <w:color w:val="000000"/>
          <w:sz w:val="28"/>
          <w:szCs w:val="28"/>
        </w:rPr>
        <w:t>РЕШЕНИЕ</w:t>
      </w:r>
    </w:p>
    <w:p w:rsidR="00432BAE" w:rsidRDefault="00432BAE" w:rsidP="00432BAE">
      <w:pPr>
        <w:pStyle w:val="a3"/>
        <w:spacing w:before="0" w:beforeAutospacing="0" w:after="0" w:afterAutospacing="0"/>
        <w:jc w:val="center"/>
        <w:rPr>
          <w:color w:val="000000"/>
          <w:sz w:val="28"/>
          <w:szCs w:val="28"/>
        </w:rPr>
      </w:pPr>
      <w:r>
        <w:rPr>
          <w:color w:val="000000"/>
          <w:sz w:val="28"/>
          <w:szCs w:val="28"/>
        </w:rPr>
        <w:t>Двадцать восьмой сессии</w:t>
      </w:r>
    </w:p>
    <w:p w:rsidR="00432BAE" w:rsidRDefault="00432BAE" w:rsidP="00432BAE">
      <w:pPr>
        <w:pStyle w:val="a3"/>
        <w:spacing w:before="0" w:beforeAutospacing="0" w:after="0" w:afterAutospacing="0"/>
        <w:jc w:val="center"/>
        <w:rPr>
          <w:color w:val="000000"/>
          <w:sz w:val="28"/>
          <w:szCs w:val="28"/>
        </w:rPr>
      </w:pPr>
    </w:p>
    <w:p w:rsidR="00432BAE" w:rsidRDefault="00432BAE" w:rsidP="00432BAE">
      <w:pPr>
        <w:pStyle w:val="a3"/>
        <w:spacing w:before="0" w:beforeAutospacing="0" w:after="0" w:afterAutospacing="0"/>
        <w:jc w:val="center"/>
        <w:rPr>
          <w:color w:val="000000"/>
          <w:sz w:val="28"/>
          <w:szCs w:val="28"/>
        </w:rPr>
      </w:pPr>
      <w:r>
        <w:rPr>
          <w:color w:val="000000"/>
          <w:sz w:val="28"/>
          <w:szCs w:val="28"/>
        </w:rPr>
        <w:t xml:space="preserve">  09.08.2017г.                                                                                    №85</w:t>
      </w:r>
    </w:p>
    <w:p w:rsidR="00432BAE" w:rsidRDefault="00432BAE" w:rsidP="00432BAE">
      <w:pPr>
        <w:pStyle w:val="a3"/>
        <w:spacing w:before="0" w:beforeAutospacing="0" w:after="0" w:afterAutospacing="0"/>
        <w:jc w:val="center"/>
        <w:rPr>
          <w:color w:val="000000"/>
          <w:sz w:val="28"/>
          <w:szCs w:val="28"/>
        </w:rPr>
      </w:pPr>
      <w:r>
        <w:rPr>
          <w:color w:val="000000"/>
          <w:sz w:val="28"/>
          <w:szCs w:val="28"/>
        </w:rPr>
        <w:t>ст. Евсино</w:t>
      </w:r>
    </w:p>
    <w:p w:rsidR="00432BAE" w:rsidRDefault="00432BAE" w:rsidP="00432BAE">
      <w:pPr>
        <w:jc w:val="both"/>
        <w:rPr>
          <w:rFonts w:ascii="Times New Roman" w:eastAsia="Arial" w:hAnsi="Times New Roman" w:cs="Times New Roman"/>
          <w:sz w:val="28"/>
          <w:szCs w:val="28"/>
        </w:rPr>
      </w:pPr>
    </w:p>
    <w:p w:rsidR="00432BAE" w:rsidRDefault="00432BAE" w:rsidP="00432BAE">
      <w:pPr>
        <w:jc w:val="center"/>
        <w:rPr>
          <w:rFonts w:ascii="Times New Roman" w:eastAsia="Arial" w:hAnsi="Times New Roman" w:cs="Times New Roman"/>
          <w:sz w:val="28"/>
          <w:szCs w:val="28"/>
        </w:rPr>
      </w:pPr>
    </w:p>
    <w:p w:rsidR="00432BAE" w:rsidRDefault="00432BAE" w:rsidP="00432BAE">
      <w:pPr>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Об утверждении положения </w:t>
      </w:r>
      <w:proofErr w:type="gramStart"/>
      <w:r>
        <w:rPr>
          <w:rFonts w:ascii="Times New Roman" w:eastAsia="Arial" w:hAnsi="Times New Roman" w:cs="Times New Roman"/>
          <w:b/>
          <w:sz w:val="28"/>
          <w:szCs w:val="28"/>
        </w:rPr>
        <w:t>о</w:t>
      </w:r>
      <w:proofErr w:type="gramEnd"/>
      <w:r>
        <w:rPr>
          <w:rFonts w:ascii="Times New Roman" w:eastAsia="Arial" w:hAnsi="Times New Roman" w:cs="Times New Roman"/>
          <w:b/>
          <w:sz w:val="28"/>
          <w:szCs w:val="28"/>
        </w:rPr>
        <w:t xml:space="preserve"> территориальном общественном</w:t>
      </w:r>
    </w:p>
    <w:p w:rsidR="00432BAE" w:rsidRDefault="00432BAE" w:rsidP="00432BAE">
      <w:pPr>
        <w:jc w:val="center"/>
        <w:rPr>
          <w:rFonts w:ascii="Times New Roman" w:eastAsia="Arial" w:hAnsi="Times New Roman" w:cs="Times New Roman"/>
          <w:b/>
          <w:sz w:val="28"/>
          <w:szCs w:val="28"/>
        </w:rPr>
      </w:pPr>
      <w:proofErr w:type="gramStart"/>
      <w:r>
        <w:rPr>
          <w:rFonts w:ascii="Times New Roman" w:eastAsia="Arial" w:hAnsi="Times New Roman" w:cs="Times New Roman"/>
          <w:b/>
          <w:sz w:val="28"/>
          <w:szCs w:val="28"/>
        </w:rPr>
        <w:t>самоуправлении</w:t>
      </w:r>
      <w:proofErr w:type="gramEnd"/>
      <w:r>
        <w:rPr>
          <w:rFonts w:ascii="Times New Roman" w:eastAsia="Arial" w:hAnsi="Times New Roman" w:cs="Times New Roman"/>
          <w:b/>
          <w:sz w:val="28"/>
          <w:szCs w:val="28"/>
        </w:rPr>
        <w:t xml:space="preserve"> в </w:t>
      </w:r>
      <w:proofErr w:type="spellStart"/>
      <w:r>
        <w:rPr>
          <w:rFonts w:ascii="Times New Roman" w:eastAsia="Arial" w:hAnsi="Times New Roman" w:cs="Times New Roman"/>
          <w:b/>
          <w:sz w:val="28"/>
          <w:szCs w:val="28"/>
        </w:rPr>
        <w:t>Евсинском</w:t>
      </w:r>
      <w:proofErr w:type="spellEnd"/>
      <w:r>
        <w:rPr>
          <w:rFonts w:ascii="Times New Roman" w:eastAsia="Arial" w:hAnsi="Times New Roman" w:cs="Times New Roman"/>
          <w:b/>
          <w:sz w:val="28"/>
          <w:szCs w:val="28"/>
        </w:rPr>
        <w:t xml:space="preserve"> сельсовете Искитимского района Новосибирской области</w:t>
      </w:r>
    </w:p>
    <w:p w:rsidR="00432BAE" w:rsidRDefault="00432BAE" w:rsidP="00432BAE">
      <w:pPr>
        <w:ind w:firstLine="567"/>
        <w:jc w:val="both"/>
        <w:rPr>
          <w:rFonts w:ascii="Times New Roman" w:eastAsia="Arial" w:hAnsi="Times New Roman" w:cs="Times New Roman"/>
          <w:sz w:val="28"/>
          <w:szCs w:val="28"/>
        </w:rPr>
      </w:pPr>
    </w:p>
    <w:p w:rsidR="00432BAE" w:rsidRDefault="00432BAE" w:rsidP="00432BAE">
      <w:pPr>
        <w:numPr>
          <w:ilvl w:val="0"/>
          <w:numId w:val="1"/>
        </w:numPr>
        <w:spacing w:after="0" w:line="240" w:lineRule="auto"/>
        <w:ind w:firstLine="567"/>
        <w:jc w:val="both"/>
        <w:rPr>
          <w:rFonts w:ascii="Times New Roman" w:eastAsia="Times New Roman" w:hAnsi="Times New Roman" w:cs="Times New Roman"/>
          <w:b/>
          <w:sz w:val="28"/>
          <w:szCs w:val="28"/>
        </w:rPr>
      </w:pPr>
      <w:proofErr w:type="gramStart"/>
      <w:r>
        <w:rPr>
          <w:rFonts w:ascii="Times New Roman" w:eastAsia="Arial" w:hAnsi="Times New Roman" w:cs="Times New Roman"/>
          <w:sz w:val="28"/>
          <w:szCs w:val="28"/>
        </w:rPr>
        <w:t xml:space="preserve">целях определения порядка организации и осуществления территориального общественного самоуправления на территории Евсинского  сельсовета Искитимского района Новосибирской области,  в соответствии со статьей 27 Федерального закона от 06.10.2003 № 131-ФЗ «Об общих принципах организации местного самоуправления в Российской Федерации», Уставом Евсинского сельсовета Искитимского района Новосибирской области,  Совет депутатов Евсинского сельсовета Искитимского района Новосибирской области </w:t>
      </w:r>
      <w:proofErr w:type="gramEnd"/>
    </w:p>
    <w:p w:rsidR="00432BAE" w:rsidRDefault="00432BAE" w:rsidP="00432BAE">
      <w:pPr>
        <w:jc w:val="both"/>
        <w:rPr>
          <w:rFonts w:ascii="Times New Roman" w:eastAsia="Arial" w:hAnsi="Times New Roman" w:cs="Times New Roman"/>
          <w:b/>
          <w:sz w:val="28"/>
          <w:szCs w:val="28"/>
        </w:rPr>
      </w:pPr>
      <w:r>
        <w:rPr>
          <w:rFonts w:ascii="Times New Roman" w:eastAsia="Arial" w:hAnsi="Times New Roman" w:cs="Times New Roman"/>
          <w:b/>
          <w:sz w:val="28"/>
          <w:szCs w:val="28"/>
        </w:rPr>
        <w:t>РЕШИЛ:</w:t>
      </w:r>
    </w:p>
    <w:p w:rsidR="00432BAE" w:rsidRDefault="00432BAE" w:rsidP="00432BAE">
      <w:pPr>
        <w:numPr>
          <w:ilvl w:val="0"/>
          <w:numId w:val="2"/>
        </w:numPr>
        <w:tabs>
          <w:tab w:val="left" w:pos="-1418"/>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Утвердить Положение о территориальном общественном самоуправлении в </w:t>
      </w:r>
      <w:proofErr w:type="spellStart"/>
      <w:r>
        <w:rPr>
          <w:rFonts w:ascii="Times New Roman" w:eastAsia="Arial" w:hAnsi="Times New Roman" w:cs="Times New Roman"/>
          <w:sz w:val="28"/>
          <w:szCs w:val="28"/>
        </w:rPr>
        <w:t>Евсинском</w:t>
      </w:r>
      <w:proofErr w:type="spellEnd"/>
      <w:r>
        <w:rPr>
          <w:rFonts w:ascii="Times New Roman" w:eastAsia="Arial" w:hAnsi="Times New Roman" w:cs="Times New Roman"/>
          <w:sz w:val="28"/>
          <w:szCs w:val="28"/>
        </w:rPr>
        <w:t xml:space="preserve"> сельсовете Искитимского района Новосибирской области согласно приложению к настоящему Решению.</w:t>
      </w:r>
    </w:p>
    <w:p w:rsidR="00432BAE" w:rsidRDefault="00432BAE" w:rsidP="00432BAE">
      <w:pPr>
        <w:numPr>
          <w:ilvl w:val="0"/>
          <w:numId w:val="2"/>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Опубликовать настоящее Решение в периодическом печатном издании "Знаменка" и разместить на официальном сайте администрации Евсинского сельсовета Искитимского района Новосибирской области в сети "Интернет".</w:t>
      </w:r>
    </w:p>
    <w:p w:rsidR="00432BAE" w:rsidRDefault="00432BAE" w:rsidP="00432BAE">
      <w:pPr>
        <w:numPr>
          <w:ilvl w:val="0"/>
          <w:numId w:val="2"/>
        </w:numPr>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Arial" w:hAnsi="Times New Roman" w:cs="Times New Roman"/>
          <w:sz w:val="28"/>
          <w:szCs w:val="28"/>
        </w:rPr>
        <w:lastRenderedPageBreak/>
        <w:t>Контроль за</w:t>
      </w:r>
      <w:proofErr w:type="gramEnd"/>
      <w:r>
        <w:rPr>
          <w:rFonts w:ascii="Times New Roman" w:eastAsia="Arial" w:hAnsi="Times New Roman" w:cs="Times New Roman"/>
          <w:sz w:val="28"/>
          <w:szCs w:val="28"/>
        </w:rPr>
        <w:t xml:space="preserve"> исполнением настоящего Решения возложить на главу Евсинского сельсовета Колотий Алексей Иванович.</w:t>
      </w:r>
    </w:p>
    <w:p w:rsidR="00432BAE" w:rsidRDefault="00432BAE" w:rsidP="00432BAE">
      <w:pPr>
        <w:jc w:val="both"/>
        <w:rPr>
          <w:rFonts w:ascii="Times New Roman" w:eastAsia="Arial" w:hAnsi="Times New Roman" w:cs="Times New Roman"/>
          <w:sz w:val="28"/>
          <w:szCs w:val="28"/>
        </w:rPr>
      </w:pPr>
      <w:r>
        <w:rPr>
          <w:rFonts w:ascii="Times New Roman" w:eastAsia="Arial" w:hAnsi="Times New Roman" w:cs="Times New Roman"/>
          <w:sz w:val="28"/>
          <w:szCs w:val="28"/>
        </w:rPr>
        <w:t>Председатель</w:t>
      </w:r>
    </w:p>
    <w:p w:rsidR="00432BAE" w:rsidRDefault="00432BAE" w:rsidP="00432BAE">
      <w:pPr>
        <w:jc w:val="both"/>
        <w:rPr>
          <w:rFonts w:ascii="Times New Roman" w:eastAsia="Arial" w:hAnsi="Times New Roman" w:cs="Times New Roman"/>
          <w:sz w:val="28"/>
          <w:szCs w:val="28"/>
        </w:rPr>
      </w:pPr>
      <w:r>
        <w:rPr>
          <w:rFonts w:ascii="Times New Roman" w:eastAsia="Arial" w:hAnsi="Times New Roman" w:cs="Times New Roman"/>
          <w:sz w:val="28"/>
          <w:szCs w:val="28"/>
        </w:rPr>
        <w:t>Совета депутатов</w:t>
      </w:r>
    </w:p>
    <w:p w:rsidR="00432BAE" w:rsidRDefault="00432BAE" w:rsidP="00432BAE">
      <w:pPr>
        <w:jc w:val="both"/>
        <w:rPr>
          <w:rFonts w:ascii="Times New Roman" w:eastAsia="Arial" w:hAnsi="Times New Roman" w:cs="Times New Roman"/>
          <w:sz w:val="28"/>
          <w:szCs w:val="28"/>
        </w:rPr>
      </w:pPr>
      <w:r>
        <w:rPr>
          <w:rFonts w:ascii="Times New Roman" w:eastAsia="Arial" w:hAnsi="Times New Roman" w:cs="Times New Roman"/>
          <w:sz w:val="28"/>
          <w:szCs w:val="28"/>
        </w:rPr>
        <w:t>Евсинского сельсовета</w:t>
      </w:r>
    </w:p>
    <w:p w:rsidR="00432BAE" w:rsidRDefault="00432BAE" w:rsidP="00432BAE">
      <w:pPr>
        <w:jc w:val="both"/>
        <w:rPr>
          <w:rFonts w:ascii="Times New Roman" w:eastAsia="Arial" w:hAnsi="Times New Roman" w:cs="Times New Roman"/>
          <w:sz w:val="28"/>
          <w:szCs w:val="28"/>
        </w:rPr>
      </w:pPr>
      <w:r>
        <w:rPr>
          <w:rFonts w:ascii="Times New Roman" w:eastAsia="Arial" w:hAnsi="Times New Roman" w:cs="Times New Roman"/>
          <w:sz w:val="28"/>
          <w:szCs w:val="28"/>
        </w:rPr>
        <w:t>Искитимского района</w:t>
      </w:r>
    </w:p>
    <w:p w:rsidR="00432BAE" w:rsidRDefault="00432BAE" w:rsidP="00432BAE">
      <w:pPr>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Новосибирской области                                                       В.П. </w:t>
      </w:r>
      <w:proofErr w:type="spellStart"/>
      <w:r>
        <w:rPr>
          <w:rFonts w:ascii="Times New Roman" w:eastAsia="Arial" w:hAnsi="Times New Roman" w:cs="Times New Roman"/>
          <w:sz w:val="28"/>
          <w:szCs w:val="28"/>
        </w:rPr>
        <w:t>Роговский</w:t>
      </w:r>
      <w:proofErr w:type="spellEnd"/>
      <w:r>
        <w:rPr>
          <w:rFonts w:ascii="Times New Roman" w:eastAsia="Arial" w:hAnsi="Times New Roman" w:cs="Times New Roman"/>
          <w:sz w:val="28"/>
          <w:szCs w:val="28"/>
        </w:rPr>
        <w:t xml:space="preserve"> </w:t>
      </w:r>
    </w:p>
    <w:p w:rsidR="00432BAE" w:rsidRDefault="00432BAE" w:rsidP="00432BAE">
      <w:pPr>
        <w:tabs>
          <w:tab w:val="decimal" w:pos="8505"/>
        </w:tabs>
        <w:jc w:val="both"/>
        <w:rPr>
          <w:rFonts w:ascii="Times New Roman" w:eastAsia="Arial" w:hAnsi="Times New Roman" w:cs="Times New Roman"/>
          <w:sz w:val="28"/>
          <w:szCs w:val="28"/>
        </w:rPr>
      </w:pPr>
      <w:r>
        <w:rPr>
          <w:rFonts w:ascii="Times New Roman" w:eastAsia="Arial" w:hAnsi="Times New Roman" w:cs="Times New Roman"/>
          <w:sz w:val="28"/>
          <w:szCs w:val="28"/>
        </w:rPr>
        <w:t>Глава</w:t>
      </w:r>
    </w:p>
    <w:p w:rsidR="00432BAE" w:rsidRDefault="00432BAE" w:rsidP="00432BAE">
      <w:pPr>
        <w:tabs>
          <w:tab w:val="decimal" w:pos="8505"/>
        </w:tabs>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Евсинского сельсовета </w:t>
      </w:r>
    </w:p>
    <w:p w:rsidR="00432BAE" w:rsidRDefault="00432BAE" w:rsidP="00432BAE">
      <w:pPr>
        <w:tabs>
          <w:tab w:val="decimal" w:pos="8505"/>
        </w:tabs>
        <w:jc w:val="both"/>
        <w:rPr>
          <w:rFonts w:ascii="Times New Roman" w:eastAsia="Arial" w:hAnsi="Times New Roman" w:cs="Times New Roman"/>
          <w:sz w:val="28"/>
          <w:szCs w:val="28"/>
        </w:rPr>
      </w:pPr>
      <w:r>
        <w:rPr>
          <w:rFonts w:ascii="Times New Roman" w:eastAsia="Arial" w:hAnsi="Times New Roman" w:cs="Times New Roman"/>
          <w:sz w:val="28"/>
          <w:szCs w:val="28"/>
        </w:rPr>
        <w:t>Искитимского района</w:t>
      </w:r>
    </w:p>
    <w:p w:rsidR="00432BAE" w:rsidRDefault="00432BAE" w:rsidP="00432BAE">
      <w:pPr>
        <w:tabs>
          <w:tab w:val="decimal" w:pos="8505"/>
        </w:tabs>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Новосибирской области                                                      А.И. </w:t>
      </w:r>
      <w:proofErr w:type="gramStart"/>
      <w:r>
        <w:rPr>
          <w:rFonts w:ascii="Times New Roman" w:eastAsia="Arial" w:hAnsi="Times New Roman" w:cs="Times New Roman"/>
          <w:sz w:val="28"/>
          <w:szCs w:val="28"/>
        </w:rPr>
        <w:t>Колотий</w:t>
      </w:r>
      <w:proofErr w:type="gramEnd"/>
      <w:r>
        <w:rPr>
          <w:rFonts w:ascii="Times New Roman" w:eastAsia="Arial" w:hAnsi="Times New Roman" w:cs="Times New Roman"/>
          <w:sz w:val="28"/>
          <w:szCs w:val="28"/>
        </w:rPr>
        <w:t xml:space="preserve">              </w:t>
      </w:r>
    </w:p>
    <w:p w:rsidR="00432BAE" w:rsidRDefault="00432BAE" w:rsidP="00432BAE">
      <w:pPr>
        <w:tabs>
          <w:tab w:val="decimal" w:pos="8505"/>
        </w:tabs>
        <w:jc w:val="right"/>
        <w:rPr>
          <w:rFonts w:ascii="Times New Roman" w:eastAsia="Arial" w:hAnsi="Times New Roman" w:cs="Times New Roman"/>
          <w:sz w:val="28"/>
          <w:szCs w:val="28"/>
        </w:rPr>
      </w:pPr>
    </w:p>
    <w:p w:rsidR="00432BAE" w:rsidRDefault="00432BAE" w:rsidP="00432BAE">
      <w:pPr>
        <w:tabs>
          <w:tab w:val="decimal" w:pos="8505"/>
        </w:tabs>
        <w:jc w:val="right"/>
        <w:rPr>
          <w:rFonts w:ascii="Times New Roman" w:eastAsia="Arial" w:hAnsi="Times New Roman" w:cs="Times New Roman"/>
          <w:sz w:val="28"/>
          <w:szCs w:val="28"/>
        </w:rPr>
      </w:pPr>
      <w:r>
        <w:rPr>
          <w:rFonts w:ascii="Times New Roman" w:eastAsia="Arial" w:hAnsi="Times New Roman" w:cs="Times New Roman"/>
          <w:sz w:val="28"/>
          <w:szCs w:val="28"/>
        </w:rPr>
        <w:t xml:space="preserve">Приложение </w:t>
      </w:r>
    </w:p>
    <w:p w:rsidR="00432BAE" w:rsidRDefault="00432BAE" w:rsidP="00432BAE">
      <w:pPr>
        <w:jc w:val="right"/>
        <w:rPr>
          <w:rFonts w:ascii="Times New Roman" w:eastAsia="Arial" w:hAnsi="Times New Roman" w:cs="Times New Roman"/>
          <w:sz w:val="28"/>
          <w:szCs w:val="28"/>
        </w:rPr>
      </w:pPr>
      <w:r>
        <w:rPr>
          <w:rFonts w:ascii="Times New Roman" w:eastAsia="Arial" w:hAnsi="Times New Roman" w:cs="Times New Roman"/>
          <w:sz w:val="28"/>
          <w:szCs w:val="28"/>
        </w:rPr>
        <w:t xml:space="preserve">                                                            к решению Совета депутатов</w:t>
      </w:r>
    </w:p>
    <w:p w:rsidR="00432BAE" w:rsidRDefault="00432BAE" w:rsidP="00432BAE">
      <w:pPr>
        <w:jc w:val="right"/>
        <w:rPr>
          <w:rFonts w:ascii="Times New Roman" w:eastAsia="Arial" w:hAnsi="Times New Roman" w:cs="Times New Roman"/>
          <w:sz w:val="28"/>
          <w:szCs w:val="28"/>
        </w:rPr>
      </w:pPr>
      <w:r>
        <w:rPr>
          <w:rFonts w:ascii="Times New Roman" w:eastAsia="Arial" w:hAnsi="Times New Roman" w:cs="Times New Roman"/>
          <w:sz w:val="28"/>
          <w:szCs w:val="28"/>
        </w:rPr>
        <w:t xml:space="preserve"> Евсинского сельсовета </w:t>
      </w:r>
    </w:p>
    <w:p w:rsidR="00432BAE" w:rsidRDefault="00432BAE" w:rsidP="00432BAE">
      <w:pPr>
        <w:jc w:val="right"/>
        <w:rPr>
          <w:rFonts w:ascii="Times New Roman" w:eastAsia="Arial" w:hAnsi="Times New Roman" w:cs="Times New Roman"/>
          <w:sz w:val="28"/>
          <w:szCs w:val="28"/>
        </w:rPr>
      </w:pPr>
      <w:r>
        <w:rPr>
          <w:rFonts w:ascii="Times New Roman" w:eastAsia="Arial" w:hAnsi="Times New Roman" w:cs="Times New Roman"/>
          <w:sz w:val="28"/>
          <w:szCs w:val="28"/>
        </w:rPr>
        <w:t>Искитимского района</w:t>
      </w:r>
    </w:p>
    <w:p w:rsidR="00432BAE" w:rsidRDefault="00432BAE" w:rsidP="00432BAE">
      <w:pPr>
        <w:jc w:val="right"/>
        <w:rPr>
          <w:rFonts w:ascii="Times New Roman" w:eastAsia="Arial" w:hAnsi="Times New Roman" w:cs="Times New Roman"/>
          <w:sz w:val="28"/>
          <w:szCs w:val="28"/>
        </w:rPr>
      </w:pPr>
      <w:r>
        <w:rPr>
          <w:rFonts w:ascii="Times New Roman" w:eastAsia="Arial" w:hAnsi="Times New Roman" w:cs="Times New Roman"/>
          <w:sz w:val="28"/>
          <w:szCs w:val="28"/>
        </w:rPr>
        <w:t xml:space="preserve"> Новосибирской области </w:t>
      </w:r>
    </w:p>
    <w:p w:rsidR="00432BAE" w:rsidRDefault="00432BAE" w:rsidP="00432BAE">
      <w:pPr>
        <w:jc w:val="right"/>
        <w:rPr>
          <w:rFonts w:ascii="Times New Roman" w:eastAsia="Arial" w:hAnsi="Times New Roman" w:cs="Times New Roman"/>
          <w:sz w:val="28"/>
          <w:szCs w:val="28"/>
        </w:rPr>
      </w:pPr>
      <w:r>
        <w:rPr>
          <w:rFonts w:ascii="Times New Roman" w:eastAsia="Arial" w:hAnsi="Times New Roman" w:cs="Times New Roman"/>
          <w:sz w:val="28"/>
          <w:szCs w:val="28"/>
        </w:rPr>
        <w:t>от 09.08.2017г. №85</w:t>
      </w:r>
    </w:p>
    <w:p w:rsidR="00432BAE" w:rsidRDefault="00432BAE" w:rsidP="00432BAE">
      <w:pPr>
        <w:jc w:val="both"/>
        <w:rPr>
          <w:rFonts w:ascii="Times New Roman" w:eastAsia="Arial" w:hAnsi="Times New Roman" w:cs="Times New Roman"/>
          <w:sz w:val="28"/>
          <w:szCs w:val="28"/>
        </w:rPr>
      </w:pPr>
    </w:p>
    <w:p w:rsidR="00432BAE" w:rsidRDefault="00432BAE" w:rsidP="00432BAE">
      <w:pPr>
        <w:jc w:val="center"/>
        <w:rPr>
          <w:rFonts w:ascii="Times New Roman" w:eastAsia="Arial" w:hAnsi="Times New Roman" w:cs="Times New Roman"/>
          <w:sz w:val="28"/>
          <w:szCs w:val="28"/>
        </w:rPr>
      </w:pPr>
    </w:p>
    <w:p w:rsidR="00432BAE" w:rsidRDefault="00432BAE" w:rsidP="00432BAE">
      <w:pPr>
        <w:jc w:val="center"/>
        <w:rPr>
          <w:rFonts w:ascii="Times New Roman" w:eastAsia="Arial" w:hAnsi="Times New Roman" w:cs="Times New Roman"/>
          <w:b/>
          <w:sz w:val="28"/>
          <w:szCs w:val="28"/>
        </w:rPr>
      </w:pPr>
      <w:r>
        <w:rPr>
          <w:rFonts w:ascii="Times New Roman" w:eastAsia="Arial" w:hAnsi="Times New Roman" w:cs="Times New Roman"/>
          <w:b/>
          <w:sz w:val="28"/>
          <w:szCs w:val="28"/>
        </w:rPr>
        <w:t>ПОЛОЖЕНИЕ</w:t>
      </w:r>
    </w:p>
    <w:p w:rsidR="00432BAE" w:rsidRDefault="00432BAE" w:rsidP="00432BAE">
      <w:pPr>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О ТЕРРИТОРИАЛЬНОМ ОБЩЕСТВЕННОМ САМОУПРАВЛЕНИИ В ЕВСИНСКОМ СЕЛЬСОВЕТЕ ИСКИТИМСКОГО РАЙОНА НОВОСИБИРСКОЙ ОБЛАСТИ </w:t>
      </w:r>
    </w:p>
    <w:p w:rsidR="00432BAE" w:rsidRDefault="00432BAE" w:rsidP="00432BAE">
      <w:pPr>
        <w:jc w:val="center"/>
        <w:rPr>
          <w:rFonts w:ascii="Times New Roman" w:eastAsia="Arial" w:hAnsi="Times New Roman" w:cs="Times New Roman"/>
          <w:b/>
          <w:i/>
          <w:sz w:val="28"/>
          <w:szCs w:val="28"/>
        </w:r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Настоящее Положение разработано в соответствии с  Конституцией Российской Федерации, Федеральным законом № 131-ФЗ от 06.10.2003 «Об общих принципах организации местного самоуправления в Российской Федерации» и Уставом Евсинского сельсовета Искитимского района Новосибирской области.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Территориальное общественное самоуправление является формой непосредственного участия населения Евсинского сельсовета Искитимского района Новосибирской области  в осуществлении местного самоуправления.</w:t>
      </w:r>
    </w:p>
    <w:p w:rsidR="00432BAE" w:rsidRDefault="00432BAE" w:rsidP="00432BAE">
      <w:pPr>
        <w:ind w:firstLine="567"/>
        <w:jc w:val="center"/>
        <w:rPr>
          <w:rFonts w:ascii="Times New Roman" w:eastAsia="Arial" w:hAnsi="Times New Roman" w:cs="Times New Roman"/>
          <w:b/>
          <w:sz w:val="28"/>
          <w:szCs w:val="28"/>
        </w:rPr>
      </w:pPr>
    </w:p>
    <w:p w:rsidR="00432BAE" w:rsidRDefault="00432BAE" w:rsidP="00432BAE">
      <w:pPr>
        <w:numPr>
          <w:ilvl w:val="1"/>
          <w:numId w:val="3"/>
        </w:numPr>
        <w:tabs>
          <w:tab w:val="left" w:pos="0"/>
        </w:tabs>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ОБЩИЕ ПОЛОЖЕНИЯ</w:t>
      </w:r>
    </w:p>
    <w:p w:rsidR="00432BAE" w:rsidRDefault="00432BAE" w:rsidP="00432BAE">
      <w:pPr>
        <w:tabs>
          <w:tab w:val="left" w:pos="0"/>
        </w:tabs>
        <w:ind w:firstLine="567"/>
        <w:jc w:val="center"/>
        <w:rPr>
          <w:rFonts w:ascii="Times New Roman" w:eastAsia="Arial" w:hAnsi="Times New Roman" w:cs="Times New Roman"/>
          <w:sz w:val="28"/>
          <w:szCs w:val="28"/>
        </w:rPr>
      </w:pPr>
    </w:p>
    <w:p w:rsidR="00432BAE" w:rsidRDefault="00432BAE" w:rsidP="00432BAE">
      <w:pPr>
        <w:numPr>
          <w:ilvl w:val="0"/>
          <w:numId w:val="4"/>
        </w:numPr>
        <w:tabs>
          <w:tab w:val="left" w:pos="-1418"/>
          <w:tab w:val="left" w:pos="-1134"/>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Под территориальным общественным самоуправлением понимается самоорганизация граждан по месту их жительства </w:t>
      </w:r>
      <w:proofErr w:type="gramStart"/>
      <w:r>
        <w:rPr>
          <w:rFonts w:ascii="Times New Roman" w:eastAsia="Arial" w:hAnsi="Times New Roman" w:cs="Times New Roman"/>
          <w:sz w:val="28"/>
          <w:szCs w:val="28"/>
        </w:rPr>
        <w:t>на части территории</w:t>
      </w:r>
      <w:proofErr w:type="gramEnd"/>
      <w:r>
        <w:rPr>
          <w:rFonts w:ascii="Times New Roman" w:eastAsia="Arial" w:hAnsi="Times New Roman" w:cs="Times New Roman"/>
          <w:sz w:val="28"/>
          <w:szCs w:val="28"/>
        </w:rPr>
        <w:t xml:space="preserve"> Евсинского сельсовета Искитимского района Новосибирской области для самостоятельного и под свою ответственность осуществления собственных инициатив по вопросам местного значения.</w:t>
      </w:r>
    </w:p>
    <w:p w:rsidR="00432BAE" w:rsidRDefault="00432BAE" w:rsidP="00432BAE">
      <w:pPr>
        <w:numPr>
          <w:ilvl w:val="0"/>
          <w:numId w:val="5"/>
        </w:numPr>
        <w:tabs>
          <w:tab w:val="left" w:pos="0"/>
          <w:tab w:val="left" w:pos="41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а также посредством создания органов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1.3. Территориальное общественное самоуправление на территории Евсинского сельсовета Искитимского района Новосибирской области осуществляется в соответствии с Конституцией Российской Федерации, федеральным законодательством, Уставом Евсинского сельсовета Искитимского района Новосибирской области, настоящим Положением и иными нормативными правовыми актами Евсинского сельсовета Искитимского района Новосибирской области.</w:t>
      </w:r>
    </w:p>
    <w:p w:rsidR="00432BAE" w:rsidRDefault="00432BAE" w:rsidP="00432BAE">
      <w:pPr>
        <w:ind w:firstLine="567"/>
        <w:jc w:val="both"/>
        <w:rPr>
          <w:rFonts w:ascii="Times New Roman" w:eastAsia="Arial" w:hAnsi="Times New Roman" w:cs="Times New Roman"/>
          <w:sz w:val="28"/>
          <w:szCs w:val="28"/>
        </w:rPr>
      </w:pPr>
    </w:p>
    <w:p w:rsidR="00432BAE" w:rsidRDefault="00432BAE" w:rsidP="00432BAE">
      <w:pPr>
        <w:numPr>
          <w:ilvl w:val="0"/>
          <w:numId w:val="6"/>
        </w:numPr>
        <w:spacing w:after="0" w:line="240" w:lineRule="auto"/>
        <w:ind w:firstLine="561"/>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Территориальное общественное самоуправление в </w:t>
      </w:r>
      <w:proofErr w:type="spellStart"/>
      <w:r>
        <w:rPr>
          <w:rFonts w:ascii="Times New Roman" w:eastAsia="Arial" w:hAnsi="Times New Roman" w:cs="Times New Roman"/>
          <w:sz w:val="28"/>
          <w:szCs w:val="28"/>
        </w:rPr>
        <w:t>Евсинском</w:t>
      </w:r>
      <w:proofErr w:type="spellEnd"/>
      <w:r>
        <w:rPr>
          <w:rFonts w:ascii="Times New Roman" w:eastAsia="Arial" w:hAnsi="Times New Roman" w:cs="Times New Roman"/>
          <w:sz w:val="28"/>
          <w:szCs w:val="28"/>
        </w:rPr>
        <w:t xml:space="preserve">  сельсовете Искитимского района Новосибирской области (далее –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(может быть указано наименование населенного пункта), не являющийся поселением, иные территории проживания граждан.</w:t>
      </w:r>
    </w:p>
    <w:p w:rsidR="00432BAE" w:rsidRDefault="00432BAE" w:rsidP="00432BAE">
      <w:pPr>
        <w:numPr>
          <w:ilvl w:val="0"/>
          <w:numId w:val="6"/>
        </w:numPr>
        <w:spacing w:after="0" w:line="240" w:lineRule="auto"/>
        <w:ind w:firstLine="561"/>
        <w:jc w:val="both"/>
        <w:rPr>
          <w:rFonts w:ascii="Times New Roman" w:eastAsia="Arial" w:hAnsi="Times New Roman" w:cs="Times New Roman"/>
          <w:sz w:val="28"/>
          <w:szCs w:val="28"/>
        </w:rPr>
      </w:pPr>
      <w:r>
        <w:rPr>
          <w:rFonts w:ascii="Times New Roman" w:eastAsia="Arial" w:hAnsi="Times New Roman" w:cs="Times New Roman"/>
          <w:sz w:val="28"/>
          <w:szCs w:val="28"/>
        </w:rPr>
        <w:t>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16-летнего возраста.</w:t>
      </w:r>
    </w:p>
    <w:p w:rsidR="00432BAE" w:rsidRDefault="00432BAE" w:rsidP="00432BAE">
      <w:pPr>
        <w:tabs>
          <w:tab w:val="left" w:pos="-1276"/>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Любой гражданин, достигший 16-летнего возраста, имеет право быть инициатором 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1.6. Территориальное общественное самоуправление на территории Евсинского сельсовета Искитимского района Новосибирской области (дале</w:t>
      </w:r>
      <w:proofErr w:type="gramStart"/>
      <w:r>
        <w:rPr>
          <w:rFonts w:ascii="Times New Roman" w:eastAsia="Arial" w:hAnsi="Times New Roman" w:cs="Times New Roman"/>
          <w:sz w:val="28"/>
          <w:szCs w:val="28"/>
        </w:rPr>
        <w:t>е-</w:t>
      </w:r>
      <w:proofErr w:type="gramEnd"/>
      <w:r>
        <w:rPr>
          <w:rFonts w:ascii="Times New Roman" w:eastAsia="Arial" w:hAnsi="Times New Roman" w:cs="Times New Roman"/>
          <w:sz w:val="28"/>
          <w:szCs w:val="28"/>
        </w:rPr>
        <w:t xml:space="preserve"> муниципальное образование)  основывается на следующих принципах:</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законности;</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гарантии прав населения муниципального образования  на организацию и осуществление территориального общественного</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самоуправления;</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свободного волеизъявления жителей через собрания, конференции граждан, опросы и другие формы участия в решении вопросов местного значения;</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самостоятельности территориального общественного самоуправления в пределах своих полномочий;</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взаимодействия органов территориального общественного самоуправления с органами местного самоуправления муниципального образования (далее – органы местного самоуправления поселения) в осуществлении общих задач и функций;</w:t>
      </w:r>
    </w:p>
    <w:p w:rsidR="00432BAE" w:rsidRDefault="00432BAE" w:rsidP="00432BAE">
      <w:pPr>
        <w:numPr>
          <w:ilvl w:val="0"/>
          <w:numId w:val="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многообразия форм территориального общественного самоуправления и самостоятельного их определения жителями;</w:t>
      </w:r>
    </w:p>
    <w:p w:rsidR="00432BAE" w:rsidRDefault="00432BAE" w:rsidP="00432BAE">
      <w:pPr>
        <w:numPr>
          <w:ilvl w:val="1"/>
          <w:numId w:val="8"/>
        </w:numPr>
        <w:tabs>
          <w:tab w:val="left" w:pos="-1134"/>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широкого участия жителей в выдвижении инициатив, выработке и принятии решений по вопросам местного значения, затрагивающим их интересы;</w:t>
      </w:r>
    </w:p>
    <w:p w:rsidR="00432BAE" w:rsidRDefault="00432BAE" w:rsidP="00432BAE">
      <w:pPr>
        <w:pStyle w:val="a4"/>
        <w:numPr>
          <w:ilvl w:val="1"/>
          <w:numId w:val="8"/>
        </w:num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ответственности за принятые решения.</w:t>
      </w:r>
    </w:p>
    <w:p w:rsidR="00432BAE" w:rsidRDefault="00432BAE" w:rsidP="00432BAE">
      <w:pPr>
        <w:numPr>
          <w:ilvl w:val="0"/>
          <w:numId w:val="9"/>
        </w:numPr>
        <w:tabs>
          <w:tab w:val="left" w:pos="438"/>
        </w:tabs>
        <w:spacing w:after="0" w:line="240" w:lineRule="auto"/>
        <w:ind w:firstLine="562"/>
        <w:jc w:val="both"/>
        <w:rPr>
          <w:rFonts w:ascii="Times New Roman" w:eastAsia="Arial" w:hAnsi="Times New Roman" w:cs="Times New Roman"/>
          <w:sz w:val="28"/>
          <w:szCs w:val="28"/>
        </w:rPr>
      </w:pPr>
      <w:r>
        <w:rPr>
          <w:rFonts w:ascii="Times New Roman" w:eastAsia="Arial" w:hAnsi="Times New Roman" w:cs="Times New Roman"/>
          <w:sz w:val="28"/>
          <w:szCs w:val="28"/>
        </w:rPr>
        <w:t>Действующие территориальные общественные самоуправления в целях повышения эффективности территориального общественного самоуправления, координации деятельности органов территориального общественного самоуправления могут образовывать городские, районные и другие ассоциации (объединения) органов территориального общественного самоуправления.</w:t>
      </w:r>
    </w:p>
    <w:p w:rsidR="00432BAE" w:rsidRDefault="00432BAE" w:rsidP="00432BAE">
      <w:pPr>
        <w:pStyle w:val="a4"/>
        <w:numPr>
          <w:ilvl w:val="1"/>
          <w:numId w:val="10"/>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Администрация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Евсинского</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сельсовета Искитимского района Новосибирской области (далее – администрация муниципального образования) содействует территориальному общественному 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муниципального образования.</w:t>
      </w:r>
    </w:p>
    <w:p w:rsidR="00432BAE" w:rsidRDefault="00432BAE" w:rsidP="00432BAE">
      <w:pPr>
        <w:pStyle w:val="a4"/>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Администрация муниципального образования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432BAE" w:rsidRDefault="00432BAE" w:rsidP="00432BAE">
      <w:pPr>
        <w:ind w:firstLine="562"/>
        <w:jc w:val="both"/>
        <w:rPr>
          <w:rFonts w:ascii="Times New Roman" w:eastAsia="Arial" w:hAnsi="Times New Roman" w:cs="Times New Roman"/>
          <w:sz w:val="28"/>
          <w:szCs w:val="28"/>
        </w:rPr>
      </w:pPr>
      <w:r>
        <w:rPr>
          <w:rFonts w:ascii="Times New Roman" w:eastAsia="Arial" w:hAnsi="Times New Roman" w:cs="Times New Roman"/>
          <w:sz w:val="28"/>
          <w:szCs w:val="28"/>
        </w:rPr>
        <w:t>1.9.  Взаимодействие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432BAE" w:rsidRDefault="00432BAE" w:rsidP="00432BAE">
      <w:pPr>
        <w:rPr>
          <w:rFonts w:ascii="Times New Roman" w:eastAsia="Arial" w:hAnsi="Times New Roman" w:cs="Times New Roman"/>
          <w:sz w:val="28"/>
          <w:szCs w:val="28"/>
        </w:rPr>
        <w:sectPr w:rsidR="00432BAE">
          <w:pgSz w:w="11051" w:h="15298"/>
          <w:pgMar w:top="1134" w:right="850" w:bottom="1134" w:left="1701" w:header="0" w:footer="0" w:gutter="0"/>
          <w:cols w:space="720"/>
        </w:sectPr>
      </w:pPr>
    </w:p>
    <w:p w:rsidR="00432BAE" w:rsidRDefault="00432BAE" w:rsidP="00432BAE">
      <w:pPr>
        <w:jc w:val="both"/>
        <w:rPr>
          <w:rFonts w:ascii="Times New Roman" w:eastAsia="Arial" w:hAnsi="Times New Roman" w:cs="Times New Roman"/>
          <w:b/>
          <w:sz w:val="28"/>
          <w:szCs w:val="28"/>
        </w:rPr>
      </w:pPr>
    </w:p>
    <w:p w:rsidR="00432BAE" w:rsidRDefault="00432BAE" w:rsidP="00432BAE">
      <w:pPr>
        <w:jc w:val="both"/>
        <w:rPr>
          <w:rFonts w:ascii="Times New Roman" w:eastAsia="Arial" w:hAnsi="Times New Roman" w:cs="Times New Roman"/>
          <w:b/>
          <w:sz w:val="28"/>
          <w:szCs w:val="28"/>
        </w:rPr>
      </w:pPr>
    </w:p>
    <w:p w:rsidR="00432BAE" w:rsidRDefault="00432BAE" w:rsidP="00432BAE">
      <w:pPr>
        <w:pStyle w:val="a4"/>
        <w:numPr>
          <w:ilvl w:val="0"/>
          <w:numId w:val="10"/>
        </w:numPr>
        <w:ind w:left="0"/>
        <w:jc w:val="center"/>
        <w:rPr>
          <w:rFonts w:ascii="Times New Roman" w:eastAsia="Arial" w:hAnsi="Times New Roman" w:cs="Times New Roman"/>
          <w:b/>
          <w:sz w:val="28"/>
          <w:szCs w:val="28"/>
        </w:rPr>
      </w:pPr>
      <w:r>
        <w:rPr>
          <w:rFonts w:ascii="Times New Roman" w:eastAsia="Arial" w:hAnsi="Times New Roman" w:cs="Times New Roman"/>
          <w:b/>
          <w:sz w:val="28"/>
          <w:szCs w:val="28"/>
        </w:rPr>
        <w:t>ПОРЯДОК</w:t>
      </w:r>
    </w:p>
    <w:p w:rsidR="00432BAE" w:rsidRDefault="00432BAE" w:rsidP="00432BAE">
      <w:pPr>
        <w:jc w:val="center"/>
        <w:rPr>
          <w:rFonts w:ascii="Times New Roman" w:eastAsia="Arial" w:hAnsi="Times New Roman" w:cs="Times New Roman"/>
          <w:b/>
          <w:sz w:val="28"/>
          <w:szCs w:val="28"/>
        </w:rPr>
      </w:pPr>
      <w:r>
        <w:rPr>
          <w:rFonts w:ascii="Times New Roman" w:eastAsia="Arial" w:hAnsi="Times New Roman" w:cs="Times New Roman"/>
          <w:b/>
          <w:sz w:val="28"/>
          <w:szCs w:val="28"/>
        </w:rPr>
        <w:t>УСТАНОВЛЕНИЯ ГРАНИЦ ТЕРРИТОРИИ, НА КОТОРОЙ ОСУЩЕСТВЛЯЕТСЯ ТЕРРИТОРИАЛЬНОЕ ОБЩЕСТВЕННОЕ САМОУПРАВЛЕНИЕ</w:t>
      </w:r>
    </w:p>
    <w:p w:rsidR="00432BAE" w:rsidRDefault="00432BAE" w:rsidP="00432BAE">
      <w:pPr>
        <w:jc w:val="both"/>
        <w:rPr>
          <w:rFonts w:ascii="Times New Roman" w:eastAsia="Arial" w:hAnsi="Times New Roman" w:cs="Times New Roman"/>
          <w:b/>
          <w:sz w:val="28"/>
          <w:szCs w:val="28"/>
        </w:r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2.1. Границы территории, на которой осуществляется территориальное общественное самоуправление, устанавливаются Советом депутатов муниципального образования (далее – Совет депутатов муниципального образования) по предложению населения,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проживающего на соответствующей территории.</w:t>
      </w:r>
    </w:p>
    <w:p w:rsidR="00432BAE" w:rsidRDefault="00432BAE" w:rsidP="00432BAE">
      <w:pPr>
        <w:pStyle w:val="a4"/>
        <w:numPr>
          <w:ilvl w:val="1"/>
          <w:numId w:val="11"/>
        </w:num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муниципального образования следующие документы:</w:t>
      </w:r>
      <w:bookmarkStart w:id="0" w:name="page9"/>
      <w:bookmarkEnd w:id="0"/>
    </w:p>
    <w:p w:rsidR="00432BAE" w:rsidRDefault="00432BAE" w:rsidP="00432BAE">
      <w:pPr>
        <w:pStyle w:val="a4"/>
        <w:numPr>
          <w:ilvl w:val="1"/>
          <w:numId w:val="11"/>
        </w:num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заявление об установлении границ территории, на которой осуществляется территориальное общественное самоуправление;</w:t>
      </w:r>
    </w:p>
    <w:p w:rsidR="00432BAE" w:rsidRDefault="00432BAE" w:rsidP="00432BAE">
      <w:pPr>
        <w:pStyle w:val="a4"/>
        <w:numPr>
          <w:ilvl w:val="1"/>
          <w:numId w:val="11"/>
        </w:numPr>
        <w:tabs>
          <w:tab w:val="left" w:pos="-524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согласованную с администрацией муниципального образования.</w:t>
      </w:r>
    </w:p>
    <w:p w:rsidR="00432BAE" w:rsidRDefault="00432BAE" w:rsidP="00432BAE">
      <w:pPr>
        <w:numPr>
          <w:ilvl w:val="1"/>
          <w:numId w:val="11"/>
        </w:numPr>
        <w:tabs>
          <w:tab w:val="left" w:pos="-524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432BAE" w:rsidRDefault="00432BAE" w:rsidP="00432BAE">
      <w:pPr>
        <w:numPr>
          <w:ilvl w:val="0"/>
          <w:numId w:val="11"/>
        </w:numPr>
        <w:tabs>
          <w:tab w:val="left" w:pos="-5245"/>
          <w:tab w:val="left" w:pos="404"/>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муниципального образования. </w:t>
      </w:r>
    </w:p>
    <w:p w:rsidR="00432BAE" w:rsidRDefault="00432BAE" w:rsidP="00432BAE">
      <w:pPr>
        <w:tabs>
          <w:tab w:val="left" w:pos="-5245"/>
        </w:tabs>
        <w:ind w:firstLine="567"/>
        <w:jc w:val="both"/>
        <w:rPr>
          <w:rFonts w:ascii="Times New Roman" w:eastAsia="Arial" w:hAnsi="Times New Roman" w:cs="Times New Roman"/>
          <w:sz w:val="28"/>
          <w:szCs w:val="28"/>
        </w:rPr>
      </w:pPr>
      <w:bookmarkStart w:id="1" w:name="page8"/>
      <w:bookmarkEnd w:id="1"/>
      <w:r>
        <w:rPr>
          <w:rFonts w:ascii="Times New Roman" w:eastAsia="Arial" w:hAnsi="Times New Roman" w:cs="Times New Roman"/>
          <w:sz w:val="28"/>
          <w:szCs w:val="28"/>
        </w:rPr>
        <w:t>При этом границы территориального общественного самоуправления должны устанавливаться с учетом следующих условий:</w:t>
      </w:r>
    </w:p>
    <w:p w:rsidR="00432BAE" w:rsidRDefault="00432BAE" w:rsidP="00432BAE">
      <w:pPr>
        <w:tabs>
          <w:tab w:val="left" w:pos="-524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1) границы территории территориального общественного самоуправления не могут выходить за пределы территории муниципального образования;</w:t>
      </w:r>
    </w:p>
    <w:p w:rsidR="00432BAE" w:rsidRDefault="00432BAE" w:rsidP="00432BAE">
      <w:pPr>
        <w:numPr>
          <w:ilvl w:val="1"/>
          <w:numId w:val="12"/>
        </w:numPr>
        <w:tabs>
          <w:tab w:val="left" w:pos="-524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на определенной территории не может быть более одного территориального общественного самоуправления;</w:t>
      </w:r>
    </w:p>
    <w:p w:rsidR="00432BAE" w:rsidRDefault="00432BAE" w:rsidP="00432BAE">
      <w:pPr>
        <w:numPr>
          <w:ilvl w:val="1"/>
          <w:numId w:val="12"/>
        </w:numPr>
        <w:tabs>
          <w:tab w:val="left" w:pos="-524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неразрывность территории, на которой осуществляется территориальное общественное самоуправление.</w:t>
      </w:r>
    </w:p>
    <w:p w:rsidR="00432BAE" w:rsidRDefault="00432BAE" w:rsidP="00432BAE">
      <w:pPr>
        <w:numPr>
          <w:ilvl w:val="0"/>
          <w:numId w:val="12"/>
        </w:numPr>
        <w:tabs>
          <w:tab w:val="left" w:pos="-5245"/>
          <w:tab w:val="left" w:pos="206"/>
        </w:tabs>
        <w:spacing w:after="0" w:line="240" w:lineRule="auto"/>
        <w:ind w:firstLine="567"/>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случае несоответствия предложения инициативной группы требованиям настоящего пункта администрация муниципального образования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roofErr w:type="gramEnd"/>
    </w:p>
    <w:p w:rsidR="00432BAE" w:rsidRDefault="00432BAE" w:rsidP="00432BAE">
      <w:pPr>
        <w:tabs>
          <w:tab w:val="left" w:pos="-524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2.4. Решение Совета депутатов муниципального образования об установлении границ территории,</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432BAE" w:rsidRDefault="00432BAE" w:rsidP="00432BAE">
      <w:pPr>
        <w:tabs>
          <w:tab w:val="left" w:pos="-1985"/>
        </w:tabs>
        <w:ind w:firstLine="567"/>
        <w:jc w:val="both"/>
        <w:rPr>
          <w:rFonts w:ascii="Times New Roman" w:eastAsia="Arial" w:hAnsi="Times New Roman" w:cs="Times New Roman"/>
          <w:sz w:val="28"/>
          <w:szCs w:val="28"/>
        </w:rPr>
      </w:pPr>
      <w:r>
        <w:rPr>
          <w:rFonts w:ascii="Times New Roman" w:eastAsia="Times New Roman" w:hAnsi="Times New Roman" w:cs="Times New Roman"/>
          <w:sz w:val="28"/>
          <w:szCs w:val="28"/>
        </w:rPr>
        <w:t xml:space="preserve">2.5. </w:t>
      </w:r>
      <w:r>
        <w:rPr>
          <w:rFonts w:ascii="Times New Roman" w:eastAsia="Arial" w:hAnsi="Times New Roman" w:cs="Times New Roman"/>
          <w:sz w:val="28"/>
          <w:szCs w:val="28"/>
        </w:rPr>
        <w:t>Копия решения Совета депутатов муниципального образования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об установлении границ территории,</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на которой</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432BAE" w:rsidRDefault="00432BAE" w:rsidP="00432BAE">
      <w:pPr>
        <w:ind w:firstLine="567"/>
        <w:jc w:val="both"/>
        <w:rPr>
          <w:rFonts w:ascii="Times New Roman" w:eastAsia="Arial" w:hAnsi="Times New Roman" w:cs="Times New Roman"/>
          <w:sz w:val="28"/>
          <w:szCs w:val="28"/>
        </w:rPr>
      </w:pPr>
      <w:bookmarkStart w:id="2" w:name="page10"/>
      <w:bookmarkEnd w:id="2"/>
    </w:p>
    <w:p w:rsidR="00432BAE" w:rsidRDefault="00432BAE" w:rsidP="00432BAE">
      <w:pPr>
        <w:pStyle w:val="a4"/>
        <w:numPr>
          <w:ilvl w:val="1"/>
          <w:numId w:val="13"/>
        </w:numPr>
        <w:tabs>
          <w:tab w:val="left" w:pos="-709"/>
        </w:tabs>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432BAE" w:rsidRDefault="00432BAE" w:rsidP="00432BAE">
      <w:pPr>
        <w:ind w:firstLine="567"/>
        <w:jc w:val="both"/>
        <w:rPr>
          <w:rFonts w:ascii="Times New Roman" w:eastAsia="Arial" w:hAnsi="Times New Roman" w:cs="Times New Roman"/>
          <w:b/>
          <w:i/>
          <w:sz w:val="28"/>
          <w:szCs w:val="28"/>
        </w:rPr>
      </w:pPr>
    </w:p>
    <w:p w:rsidR="00432BAE" w:rsidRDefault="00432BAE" w:rsidP="00432BAE">
      <w:pPr>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3. ПОРЯДОК ПРОВЕДЕНИЯ СОБРАНИЯ, КОНФЕРЕНЦИИ</w:t>
      </w:r>
    </w:p>
    <w:p w:rsidR="00432BAE" w:rsidRDefault="00432BAE" w:rsidP="00432BAE">
      <w:pPr>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ГРАЖДАН ПО ОРГАНИЗАЦИИ </w:t>
      </w:r>
      <w:proofErr w:type="gramStart"/>
      <w:r>
        <w:rPr>
          <w:rFonts w:ascii="Times New Roman" w:eastAsia="Arial" w:hAnsi="Times New Roman" w:cs="Times New Roman"/>
          <w:b/>
          <w:sz w:val="28"/>
          <w:szCs w:val="28"/>
        </w:rPr>
        <w:t>ТЕРРИТОРИАЛЬНОГО</w:t>
      </w:r>
      <w:proofErr w:type="gramEnd"/>
    </w:p>
    <w:p w:rsidR="00432BAE" w:rsidRDefault="00432BAE" w:rsidP="00432BAE">
      <w:pPr>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ОБЩЕСТВЕННОГО САМОУПРАВЛЕНИЯ</w:t>
      </w:r>
    </w:p>
    <w:p w:rsidR="00432BAE" w:rsidRDefault="00432BAE" w:rsidP="00432BAE">
      <w:pPr>
        <w:ind w:firstLine="567"/>
        <w:jc w:val="both"/>
        <w:rPr>
          <w:rFonts w:ascii="Times New Roman" w:eastAsia="Arial" w:hAnsi="Times New Roman" w:cs="Times New Roman"/>
          <w:i/>
          <w:sz w:val="28"/>
          <w:szCs w:val="28"/>
        </w:r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3.1. Организация территориального общественного самоуправления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Если территориальное общественное самоуправление предполагается осуществлять на территории, на которой проживает менее 500 человек, проводится собрание граждан.</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Если территориальное общественное самоуправление предполагается осуществлять на территории, на которой проживает свыше 500 человек, проводится конференция граждан (далее также – конференция).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 конференции по вопросам организации и осуществления территориального общественного самоуправления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пятидесяти, но не более двухсот жителей, достигших шестнадцатилетнего возраста.</w:t>
      </w:r>
    </w:p>
    <w:p w:rsidR="00432BAE" w:rsidRDefault="00432BAE" w:rsidP="00432BAE">
      <w:pPr>
        <w:numPr>
          <w:ilvl w:val="0"/>
          <w:numId w:val="14"/>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администрации муниципального образования, численностью не менее одной третьей жителей соответствующей территории, достигших шестнадцати лет.</w:t>
      </w:r>
    </w:p>
    <w:p w:rsidR="00432BAE" w:rsidRDefault="00432BAE" w:rsidP="00432BAE">
      <w:pPr>
        <w:numPr>
          <w:ilvl w:val="0"/>
          <w:numId w:val="14"/>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Инициативная группа граждан:</w:t>
      </w:r>
    </w:p>
    <w:p w:rsidR="00432BAE" w:rsidRDefault="00432BAE" w:rsidP="00432BAE">
      <w:pPr>
        <w:ind w:firstLine="567"/>
        <w:jc w:val="both"/>
        <w:rPr>
          <w:rFonts w:ascii="Times New Roman" w:eastAsia="Arial" w:hAnsi="Times New Roman" w:cs="Times New Roman"/>
          <w:i/>
          <w:sz w:val="28"/>
          <w:szCs w:val="28"/>
        </w:rPr>
      </w:pPr>
      <w:proofErr w:type="gramStart"/>
      <w:r>
        <w:rPr>
          <w:rFonts w:ascii="Times New Roman" w:eastAsia="Arial" w:hAnsi="Times New Roman" w:cs="Times New Roman"/>
          <w:sz w:val="28"/>
          <w:szCs w:val="28"/>
        </w:rPr>
        <w:t xml:space="preserve">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w:t>
      </w:r>
      <w:r>
        <w:rPr>
          <w:rFonts w:ascii="Times New Roman" w:eastAsia="Arial" w:hAnsi="Times New Roman" w:cs="Times New Roman"/>
          <w:sz w:val="28"/>
          <w:szCs w:val="28"/>
        </w:rPr>
        <w:lastRenderedPageBreak/>
        <w:t>осуществлять территориальное общественное самоуправление, Совет депутатов</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муниципального образования, администрацию муниципального образования о дате,</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месте и времени проведения собрания,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конференции, собраний по избранию делегатов на конференцию, о повестке собрания, конференции, собраний по избранию делегатов на конференцию;</w:t>
      </w:r>
      <w:proofErr w:type="gramEnd"/>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б) организует проведение собраний (сбор подписей) по выдвижению делегатов на конференцию;</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 подготавливает проект повестки собрания или конференции; подготавливает проект устава ТОС;</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г) проводит регистрацию граждан, прибывших на собрание (делегатов, прибывших на конференцию);</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 уполномочивает своего представителя для открытия и ведения собрания или конференции до избрания его председателя.</w:t>
      </w:r>
    </w:p>
    <w:p w:rsidR="00432BAE" w:rsidRDefault="00432BAE" w:rsidP="00432BAE">
      <w:pPr>
        <w:numPr>
          <w:ilvl w:val="0"/>
          <w:numId w:val="15"/>
        </w:numPr>
        <w:tabs>
          <w:tab w:val="left" w:pos="409"/>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 В собрании вправе принимать участие граждане, достигшие 16-летнего возраста на день проведения собрания.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3.5. 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w:t>
      </w:r>
      <w:r>
        <w:rPr>
          <w:rFonts w:ascii="Times New Roman" w:eastAsia="Arial" w:hAnsi="Times New Roman" w:cs="Times New Roman"/>
          <w:sz w:val="28"/>
          <w:szCs w:val="28"/>
        </w:rPr>
        <w:lastRenderedPageBreak/>
        <w:t xml:space="preserve">территориальное общественное самоуправление, достигших шестнадцатилетнего возраста.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3.6. На собрании, конференции граждан могут присутствовать представители органов местного самоуправления поселения.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3.7. Открывает и ведет собрание, конференцию до избрания председателя собрания один из членов инициативной группы.</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Участники собрания, конференции избирают председательствующего и секретаря собрания, конференции и утверждают повестку дня.</w:t>
      </w:r>
    </w:p>
    <w:p w:rsidR="00432BAE" w:rsidRDefault="00432BAE" w:rsidP="00432BAE">
      <w:pPr>
        <w:tabs>
          <w:tab w:val="decimal" w:pos="9356"/>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3.8. Обязательному рассмотрению на собрании, конференции по организации территориального общественного самоуправления подлежат вопросы:</w:t>
      </w:r>
    </w:p>
    <w:p w:rsidR="00432BAE" w:rsidRDefault="00432BAE" w:rsidP="00432BAE">
      <w:pPr>
        <w:tabs>
          <w:tab w:val="left" w:pos="9214"/>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1) правомочности проведения собрания, конференции, а также собраний по избранию делегатов на конференцию (о кворуме);</w:t>
      </w:r>
    </w:p>
    <w:p w:rsidR="00432BAE" w:rsidRDefault="00432BAE" w:rsidP="00432BAE">
      <w:pPr>
        <w:pStyle w:val="a4"/>
        <w:numPr>
          <w:ilvl w:val="0"/>
          <w:numId w:val="16"/>
        </w:numPr>
        <w:tabs>
          <w:tab w:val="left" w:pos="566"/>
        </w:tabs>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об установлении границ территории, на которой осуществляется территориальное общественное самоуправление;</w:t>
      </w:r>
    </w:p>
    <w:p w:rsidR="00432BAE" w:rsidRDefault="00432BAE" w:rsidP="00432BAE">
      <w:pPr>
        <w:numPr>
          <w:ilvl w:val="0"/>
          <w:numId w:val="16"/>
        </w:numPr>
        <w:tabs>
          <w:tab w:val="left" w:pos="566"/>
        </w:tabs>
        <w:spacing w:after="0" w:line="240"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об установлении структуры органов территориального общественного самоуправления;</w:t>
      </w:r>
    </w:p>
    <w:p w:rsidR="00432BAE" w:rsidRDefault="00432BAE" w:rsidP="00432BAE">
      <w:pPr>
        <w:numPr>
          <w:ilvl w:val="0"/>
          <w:numId w:val="16"/>
        </w:numPr>
        <w:tabs>
          <w:tab w:val="left" w:pos="-1276"/>
        </w:tabs>
        <w:spacing w:after="0" w:line="240"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 принятии устава территориального общественного самоуправления;</w:t>
      </w:r>
    </w:p>
    <w:p w:rsidR="00432BAE" w:rsidRDefault="00432BAE" w:rsidP="00432BAE">
      <w:pPr>
        <w:numPr>
          <w:ilvl w:val="0"/>
          <w:numId w:val="16"/>
        </w:numPr>
        <w:tabs>
          <w:tab w:val="left" w:pos="-1276"/>
        </w:tabs>
        <w:spacing w:after="0" w:line="240"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об избрании органов территориального общественного самоуправления;</w:t>
      </w:r>
    </w:p>
    <w:p w:rsidR="00432BAE" w:rsidRDefault="00432BAE" w:rsidP="00432BAE">
      <w:pPr>
        <w:numPr>
          <w:ilvl w:val="0"/>
          <w:numId w:val="16"/>
        </w:numPr>
        <w:spacing w:after="0" w:line="240" w:lineRule="auto"/>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об определении основных направлений деятельности территориального общественного самоуправления;</w:t>
      </w:r>
    </w:p>
    <w:p w:rsidR="00432BAE" w:rsidRDefault="00432BAE" w:rsidP="00432BAE">
      <w:pPr>
        <w:pStyle w:val="a4"/>
        <w:numPr>
          <w:ilvl w:val="0"/>
          <w:numId w:val="16"/>
        </w:numPr>
        <w:tabs>
          <w:tab w:val="left" w:pos="-5954"/>
          <w:tab w:val="decimal" w:pos="-3969"/>
        </w:tabs>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муниципального образования.</w:t>
      </w:r>
    </w:p>
    <w:p w:rsidR="00432BAE" w:rsidRDefault="00432BAE" w:rsidP="00432BAE">
      <w:pPr>
        <w:numPr>
          <w:ilvl w:val="0"/>
          <w:numId w:val="17"/>
        </w:numPr>
        <w:tabs>
          <w:tab w:val="left" w:pos="-283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Собрание, конференция по организации территориального общественного самоуправления принимает решение об образовании и наименовании территориального общественного самоуправления, о предлагаемых границах его осуществления, утверждает устав территориального общественного самоуправления, исполнительный </w:t>
      </w:r>
      <w:r>
        <w:rPr>
          <w:rFonts w:ascii="Times New Roman" w:eastAsia="Arial" w:hAnsi="Times New Roman" w:cs="Times New Roman"/>
          <w:sz w:val="28"/>
          <w:szCs w:val="28"/>
        </w:rPr>
        <w:lastRenderedPageBreak/>
        <w:t>орган территориального общественного самоуправления, контрольно-ревизионный и другие органы территориального общественного самоуправления.</w:t>
      </w:r>
    </w:p>
    <w:p w:rsidR="00432BAE" w:rsidRDefault="00432BAE" w:rsidP="00432BAE">
      <w:pPr>
        <w:tabs>
          <w:tab w:val="left" w:pos="-2835"/>
        </w:tabs>
        <w:ind w:firstLine="567"/>
        <w:jc w:val="both"/>
        <w:rPr>
          <w:rFonts w:ascii="Times New Roman" w:eastAsia="Arial" w:hAnsi="Times New Roman" w:cs="Times New Roman"/>
          <w:sz w:val="28"/>
          <w:szCs w:val="28"/>
        </w:rPr>
      </w:pPr>
      <w:bookmarkStart w:id="3" w:name="page11"/>
      <w:bookmarkEnd w:id="3"/>
      <w:r>
        <w:rPr>
          <w:rFonts w:ascii="Times New Roman" w:eastAsia="Arial" w:hAnsi="Times New Roman" w:cs="Times New Roman"/>
          <w:sz w:val="28"/>
          <w:szCs w:val="28"/>
        </w:rP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432BAE" w:rsidRDefault="00432BAE" w:rsidP="00432BAE">
      <w:pPr>
        <w:tabs>
          <w:tab w:val="left" w:pos="-283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Итоги собрания, конференции подлежат обнародованию.</w:t>
      </w:r>
    </w:p>
    <w:p w:rsidR="00432BAE" w:rsidRDefault="00432BAE" w:rsidP="00432BAE">
      <w:pPr>
        <w:tabs>
          <w:tab w:val="left" w:pos="-283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3.11.     Процедура проведения собрания, конференции, а также собраний по избранию делегатов на конференцию, отражается в протоколе, который ведется в свободной форме секретарем собрания или конференции, подписывается председательствующим и секретарем. </w:t>
      </w:r>
      <w:proofErr w:type="gramStart"/>
      <w:r>
        <w:rPr>
          <w:rFonts w:ascii="Times New Roman" w:eastAsia="Arial" w:hAnsi="Times New Roman" w:cs="Times New Roman"/>
          <w:sz w:val="28"/>
          <w:szCs w:val="28"/>
        </w:rPr>
        <w:t>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roofErr w:type="gramEnd"/>
    </w:p>
    <w:p w:rsidR="00432BAE" w:rsidRDefault="00432BAE" w:rsidP="00432BAE">
      <w:pPr>
        <w:tabs>
          <w:tab w:val="left" w:pos="-283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К протоколу прилагается список граждан, принявших участие в собрании, конференции, в котором указываются:</w:t>
      </w:r>
    </w:p>
    <w:p w:rsidR="00432BAE" w:rsidRDefault="00432BAE" w:rsidP="00432BAE">
      <w:pPr>
        <w:numPr>
          <w:ilvl w:val="0"/>
          <w:numId w:val="18"/>
        </w:numPr>
        <w:tabs>
          <w:tab w:val="left" w:pos="-283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дата, время и место проведения собрания, конференции;</w:t>
      </w:r>
    </w:p>
    <w:p w:rsidR="00432BAE" w:rsidRDefault="00432BAE" w:rsidP="00432BAE">
      <w:pPr>
        <w:numPr>
          <w:ilvl w:val="0"/>
          <w:numId w:val="18"/>
        </w:numPr>
        <w:tabs>
          <w:tab w:val="left" w:pos="-283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фамилия, имя и отчество участников собрания, конференции;</w:t>
      </w:r>
    </w:p>
    <w:p w:rsidR="00432BAE" w:rsidRDefault="00432BAE" w:rsidP="00432BAE">
      <w:pPr>
        <w:numPr>
          <w:ilvl w:val="0"/>
          <w:numId w:val="18"/>
        </w:numPr>
        <w:tabs>
          <w:tab w:val="left" w:pos="-283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адрес места жительства, указанный в паспорте или документе, заменяющем паспорт гражданина;</w:t>
      </w:r>
    </w:p>
    <w:p w:rsidR="00432BAE" w:rsidRDefault="00432BAE" w:rsidP="00432BAE">
      <w:pPr>
        <w:numPr>
          <w:ilvl w:val="0"/>
          <w:numId w:val="18"/>
        </w:numPr>
        <w:tabs>
          <w:tab w:val="left" w:pos="-283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дата внесения подписи;</w:t>
      </w:r>
    </w:p>
    <w:p w:rsidR="00432BAE" w:rsidRDefault="00432BAE" w:rsidP="00432BAE">
      <w:pPr>
        <w:numPr>
          <w:ilvl w:val="0"/>
          <w:numId w:val="18"/>
        </w:numPr>
        <w:tabs>
          <w:tab w:val="left" w:pos="-283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подпись гражданина.</w:t>
      </w:r>
    </w:p>
    <w:p w:rsidR="00432BAE" w:rsidRDefault="00432BAE" w:rsidP="00432BAE">
      <w:pPr>
        <w:tabs>
          <w:tab w:val="left" w:pos="-283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Указанный список граждан заверяется подписями председателя и секретаря собрания, конференции.</w:t>
      </w:r>
    </w:p>
    <w:p w:rsidR="00432BAE" w:rsidRDefault="00432BAE" w:rsidP="00432BAE">
      <w:pPr>
        <w:numPr>
          <w:ilvl w:val="0"/>
          <w:numId w:val="19"/>
        </w:numPr>
        <w:tabs>
          <w:tab w:val="left" w:pos="-1418"/>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Инициативная группа в целях организации территориального общественного самоуправления вправе обратиться в органы местного самоуправления поселения с просьбой о содействии в проведении собрания, конференции, а также собраний по избранию делегатов на конференцию, предоставлении помещений </w:t>
      </w:r>
      <w:r>
        <w:rPr>
          <w:rFonts w:ascii="Times New Roman" w:eastAsia="Arial" w:hAnsi="Times New Roman" w:cs="Times New Roman"/>
          <w:sz w:val="28"/>
          <w:szCs w:val="28"/>
        </w:rPr>
        <w:lastRenderedPageBreak/>
        <w:t>для их проведения, информировании населения о времени и месте проведения указанных действий.</w:t>
      </w:r>
    </w:p>
    <w:p w:rsidR="00432BAE" w:rsidRDefault="00432BAE" w:rsidP="00432BAE">
      <w:pPr>
        <w:tabs>
          <w:tab w:val="decimal" w:pos="9356"/>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432BAE" w:rsidRDefault="00432BAE" w:rsidP="00432BAE">
      <w:pPr>
        <w:tabs>
          <w:tab w:val="decimal" w:pos="9356"/>
        </w:tabs>
        <w:ind w:firstLine="567"/>
        <w:jc w:val="both"/>
        <w:rPr>
          <w:rFonts w:ascii="Times New Roman" w:eastAsia="Arial" w:hAnsi="Times New Roman" w:cs="Times New Roman"/>
          <w:sz w:val="28"/>
          <w:szCs w:val="28"/>
        </w:rPr>
      </w:pPr>
    </w:p>
    <w:p w:rsidR="00432BAE" w:rsidRDefault="00432BAE" w:rsidP="00432BAE">
      <w:pPr>
        <w:ind w:firstLine="567"/>
        <w:jc w:val="center"/>
        <w:rPr>
          <w:rFonts w:ascii="Times New Roman" w:eastAsia="Times New Roman" w:hAnsi="Times New Roman" w:cs="Times New Roman"/>
          <w:b/>
          <w:sz w:val="28"/>
          <w:szCs w:val="28"/>
        </w:rPr>
      </w:pPr>
    </w:p>
    <w:p w:rsidR="00432BAE" w:rsidRDefault="00432BAE" w:rsidP="00432BAE">
      <w:pPr>
        <w:rPr>
          <w:rFonts w:ascii="Times New Roman" w:eastAsia="Arial" w:hAnsi="Times New Roman" w:cs="Times New Roman"/>
          <w:b/>
          <w:sz w:val="28"/>
          <w:szCs w:val="28"/>
        </w:rPr>
      </w:pPr>
      <w:r>
        <w:rPr>
          <w:rFonts w:ascii="Times New Roman" w:eastAsia="Arial" w:hAnsi="Times New Roman" w:cs="Times New Roman"/>
          <w:b/>
          <w:sz w:val="28"/>
          <w:szCs w:val="28"/>
        </w:rPr>
        <w:br w:type="page"/>
      </w:r>
    </w:p>
    <w:p w:rsidR="00432BAE" w:rsidRDefault="00432BAE" w:rsidP="00432BAE">
      <w:pPr>
        <w:pStyle w:val="a4"/>
        <w:ind w:left="0"/>
        <w:jc w:val="center"/>
        <w:rPr>
          <w:rFonts w:ascii="Times New Roman" w:eastAsia="Arial" w:hAnsi="Times New Roman" w:cs="Times New Roman"/>
          <w:b/>
          <w:sz w:val="28"/>
          <w:szCs w:val="28"/>
        </w:rPr>
      </w:pPr>
      <w:r>
        <w:rPr>
          <w:rFonts w:ascii="Times New Roman" w:eastAsia="Arial" w:hAnsi="Times New Roman" w:cs="Times New Roman"/>
          <w:b/>
          <w:sz w:val="28"/>
          <w:szCs w:val="28"/>
        </w:rPr>
        <w:lastRenderedPageBreak/>
        <w:t>4.УСТАВ ТЕРРИТОРИАЛЬНОГО ОБЩЕСТВЕННОГО САМОУПРАВЛЕНИЯ</w:t>
      </w:r>
    </w:p>
    <w:p w:rsidR="00432BAE" w:rsidRDefault="00432BAE" w:rsidP="00432BAE">
      <w:pPr>
        <w:pStyle w:val="a4"/>
        <w:ind w:left="450"/>
        <w:rPr>
          <w:rFonts w:ascii="Times New Roman" w:eastAsia="Arial" w:hAnsi="Times New Roman" w:cs="Times New Roman"/>
          <w:b/>
          <w:sz w:val="28"/>
          <w:szCs w:val="28"/>
        </w:r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4.1. Территориальное общественное самоуправление осуществляет свою деятельность на основе устава, принимаемого собранием, конференцией.</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432BAE" w:rsidRDefault="00432BAE" w:rsidP="00432BAE">
      <w:pPr>
        <w:ind w:firstLine="567"/>
        <w:jc w:val="both"/>
        <w:rPr>
          <w:rFonts w:ascii="Times New Roman" w:eastAsia="Times New Roman" w:hAnsi="Times New Roman" w:cs="Times New Roman"/>
          <w:sz w:val="28"/>
          <w:szCs w:val="28"/>
        </w:rPr>
      </w:pPr>
      <w:r>
        <w:rPr>
          <w:rFonts w:ascii="Times New Roman" w:eastAsia="Arial" w:hAnsi="Times New Roman" w:cs="Times New Roman"/>
          <w:sz w:val="28"/>
          <w:szCs w:val="28"/>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муниципального образования. </w:t>
      </w:r>
    </w:p>
    <w:p w:rsidR="00432BAE" w:rsidRDefault="00432BAE" w:rsidP="00432BAE">
      <w:pPr>
        <w:numPr>
          <w:ilvl w:val="0"/>
          <w:numId w:val="20"/>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 уставе территориального общественного самоуправления устанавливаются:</w:t>
      </w:r>
    </w:p>
    <w:p w:rsidR="00432BAE" w:rsidRDefault="00432BAE" w:rsidP="00432BAE">
      <w:pPr>
        <w:numPr>
          <w:ilvl w:val="1"/>
          <w:numId w:val="20"/>
        </w:numPr>
        <w:tabs>
          <w:tab w:val="left" w:pos="-127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территория, на которой осуществляется территориальное общественное самоуправление;</w:t>
      </w:r>
    </w:p>
    <w:p w:rsidR="00432BAE" w:rsidRDefault="00432BAE" w:rsidP="00432BAE">
      <w:pPr>
        <w:numPr>
          <w:ilvl w:val="1"/>
          <w:numId w:val="20"/>
        </w:numPr>
        <w:tabs>
          <w:tab w:val="left" w:pos="-127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цели, задачи, формы и основные направления деятельности территориального общественного самоуправления;</w:t>
      </w:r>
    </w:p>
    <w:p w:rsidR="00432BAE" w:rsidRDefault="00432BAE" w:rsidP="00432BAE">
      <w:pPr>
        <w:numPr>
          <w:ilvl w:val="1"/>
          <w:numId w:val="20"/>
        </w:numPr>
        <w:tabs>
          <w:tab w:val="left" w:pos="-127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432BAE" w:rsidRDefault="00432BAE" w:rsidP="00432BAE">
      <w:pPr>
        <w:numPr>
          <w:ilvl w:val="1"/>
          <w:numId w:val="20"/>
        </w:numPr>
        <w:tabs>
          <w:tab w:val="left" w:pos="-127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порядок принятия решений;</w:t>
      </w:r>
    </w:p>
    <w:p w:rsidR="00432BAE" w:rsidRDefault="00432BAE" w:rsidP="00432BAE">
      <w:pPr>
        <w:numPr>
          <w:ilvl w:val="1"/>
          <w:numId w:val="20"/>
        </w:numPr>
        <w:tabs>
          <w:tab w:val="left" w:pos="-127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порядок приобретения имущества, а также порядок пользования и распоряжения указанным имуществом и финансовыми средствами;</w:t>
      </w:r>
    </w:p>
    <w:p w:rsidR="00432BAE" w:rsidRDefault="00432BAE" w:rsidP="00432BAE">
      <w:pPr>
        <w:numPr>
          <w:ilvl w:val="1"/>
          <w:numId w:val="20"/>
        </w:numPr>
        <w:tabs>
          <w:tab w:val="left" w:pos="-127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порядок прекращения осуществления территориального общественного самоуправления.</w:t>
      </w:r>
    </w:p>
    <w:p w:rsidR="00432BAE" w:rsidRDefault="00432BAE" w:rsidP="00432BAE">
      <w:pPr>
        <w:pStyle w:val="a4"/>
        <w:numPr>
          <w:ilvl w:val="1"/>
          <w:numId w:val="21"/>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муниципального образования.</w:t>
      </w:r>
    </w:p>
    <w:p w:rsidR="00432BAE" w:rsidRDefault="00432BAE" w:rsidP="00432BAE">
      <w:pPr>
        <w:rPr>
          <w:rFonts w:ascii="Times New Roman" w:eastAsia="Arial" w:hAnsi="Times New Roman" w:cs="Times New Roman"/>
          <w:sz w:val="28"/>
          <w:szCs w:val="28"/>
        </w:rPr>
        <w:sectPr w:rsidR="00432BAE">
          <w:pgSz w:w="11051" w:h="15298"/>
          <w:pgMar w:top="1134" w:right="850" w:bottom="1134" w:left="1701" w:header="0" w:footer="0" w:gutter="0"/>
          <w:cols w:space="720"/>
        </w:sectPr>
      </w:pPr>
    </w:p>
    <w:p w:rsidR="00432BAE" w:rsidRDefault="00432BAE" w:rsidP="00432BAE">
      <w:pPr>
        <w:pStyle w:val="a4"/>
        <w:numPr>
          <w:ilvl w:val="1"/>
          <w:numId w:val="21"/>
        </w:numPr>
        <w:ind w:left="0" w:firstLine="567"/>
        <w:jc w:val="both"/>
        <w:rPr>
          <w:rFonts w:ascii="Times New Roman" w:eastAsia="Times New Roman" w:hAnsi="Times New Roman" w:cs="Times New Roman"/>
          <w:sz w:val="28"/>
          <w:szCs w:val="28"/>
        </w:rPr>
      </w:pPr>
      <w:bookmarkStart w:id="4" w:name="page12"/>
      <w:bookmarkEnd w:id="4"/>
      <w:r>
        <w:rPr>
          <w:rFonts w:ascii="Times New Roman" w:eastAsia="Arial" w:hAnsi="Times New Roman" w:cs="Times New Roman"/>
          <w:sz w:val="28"/>
          <w:szCs w:val="28"/>
        </w:rPr>
        <w:lastRenderedPageBreak/>
        <w:t xml:space="preserve">Порядок регистрации территориального общественного самоуправления определяется решением Совета депутатов муниципального образования. </w:t>
      </w:r>
    </w:p>
    <w:p w:rsidR="00432BAE" w:rsidRDefault="00432BAE" w:rsidP="00432BAE">
      <w:pPr>
        <w:numPr>
          <w:ilvl w:val="0"/>
          <w:numId w:val="22"/>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территориального общественного самоуправления.</w:t>
      </w:r>
    </w:p>
    <w:p w:rsidR="00432BAE" w:rsidRDefault="00432BAE" w:rsidP="00432BAE">
      <w:pPr>
        <w:numPr>
          <w:ilvl w:val="0"/>
          <w:numId w:val="22"/>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с действующим законодательством.</w:t>
      </w:r>
    </w:p>
    <w:p w:rsidR="00432BAE" w:rsidRDefault="00432BAE" w:rsidP="00432BAE">
      <w:pPr>
        <w:ind w:firstLine="567"/>
        <w:jc w:val="both"/>
        <w:rPr>
          <w:rFonts w:ascii="Times New Roman" w:eastAsia="Arial" w:hAnsi="Times New Roman" w:cs="Times New Roman"/>
          <w:sz w:val="28"/>
          <w:szCs w:val="28"/>
        </w:rPr>
      </w:pPr>
    </w:p>
    <w:p w:rsidR="00432BAE" w:rsidRDefault="00432BAE" w:rsidP="00432BAE">
      <w:pPr>
        <w:ind w:firstLine="567"/>
        <w:jc w:val="both"/>
        <w:rPr>
          <w:rFonts w:ascii="Times New Roman" w:eastAsia="Arial" w:hAnsi="Times New Roman" w:cs="Times New Roman"/>
          <w:sz w:val="28"/>
          <w:szCs w:val="28"/>
        </w:rPr>
      </w:pPr>
    </w:p>
    <w:p w:rsidR="00432BAE" w:rsidRDefault="00432BAE" w:rsidP="00432BAE">
      <w:pPr>
        <w:pStyle w:val="a4"/>
        <w:numPr>
          <w:ilvl w:val="1"/>
          <w:numId w:val="22"/>
        </w:numPr>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СОБРАНИЯ, КОНФЕРЕНЦИИ ГРАЖДАН ПО ОСУЩЕСТВЛЕНИЮ ТЕРРИТОРИАЛЬНОГО ОБЩЕСТВЕННОГО </w:t>
      </w:r>
      <w:proofErr w:type="gramStart"/>
      <w:r>
        <w:rPr>
          <w:rFonts w:ascii="Times New Roman" w:eastAsia="Arial" w:hAnsi="Times New Roman" w:cs="Times New Roman"/>
          <w:b/>
          <w:sz w:val="28"/>
          <w:szCs w:val="28"/>
        </w:rPr>
        <w:t>САМОУПР</w:t>
      </w:r>
      <w:r>
        <w:rPr>
          <w:rFonts w:ascii="Times New Roman" w:eastAsia="Times New Roman" w:hAnsi="Times New Roman" w:cs="Times New Roman"/>
          <w:sz w:val="28"/>
          <w:szCs w:val="28"/>
        </w:rPr>
        <w:t xml:space="preserve"> </w:t>
      </w:r>
      <w:r>
        <w:rPr>
          <w:rFonts w:ascii="Times New Roman" w:eastAsia="Arial" w:hAnsi="Times New Roman" w:cs="Times New Roman"/>
          <w:b/>
          <w:sz w:val="28"/>
          <w:szCs w:val="28"/>
        </w:rPr>
        <w:t>АВЛЕНИЯ</w:t>
      </w:r>
      <w:proofErr w:type="gramEnd"/>
      <w:r>
        <w:rPr>
          <w:rFonts w:ascii="Times New Roman" w:eastAsia="Arial" w:hAnsi="Times New Roman" w:cs="Times New Roman"/>
          <w:b/>
          <w:sz w:val="28"/>
          <w:szCs w:val="28"/>
        </w:rPr>
        <w:t>, ОРГАНЫ ТОС</w:t>
      </w:r>
    </w:p>
    <w:p w:rsidR="00432BAE" w:rsidRDefault="00432BAE" w:rsidP="00432BAE">
      <w:pPr>
        <w:rPr>
          <w:rFonts w:ascii="Times New Roman" w:eastAsia="Arial" w:hAnsi="Times New Roman" w:cs="Times New Roman"/>
          <w:b/>
          <w:sz w:val="28"/>
          <w:szCs w:val="28"/>
        </w:rPr>
        <w:sectPr w:rsidR="00432BAE">
          <w:type w:val="continuous"/>
          <w:pgSz w:w="11051" w:h="15298"/>
          <w:pgMar w:top="1134" w:right="850" w:bottom="1134" w:left="1701" w:header="0" w:footer="0" w:gutter="0"/>
          <w:cols w:space="720"/>
        </w:sectPr>
      </w:pPr>
    </w:p>
    <w:p w:rsidR="00432BAE" w:rsidRDefault="00432BAE" w:rsidP="00432BAE">
      <w:pPr>
        <w:jc w:val="both"/>
        <w:rPr>
          <w:rFonts w:ascii="Times New Roman" w:eastAsia="Times New Roman" w:hAnsi="Times New Roman" w:cs="Times New Roman"/>
          <w:sz w:val="28"/>
          <w:szCs w:val="28"/>
        </w:rPr>
      </w:pPr>
      <w:bookmarkStart w:id="5" w:name="page13"/>
      <w:bookmarkEnd w:id="5"/>
    </w:p>
    <w:p w:rsidR="00432BAE" w:rsidRDefault="00432BAE" w:rsidP="00432BAE">
      <w:pPr>
        <w:numPr>
          <w:ilvl w:val="0"/>
          <w:numId w:val="23"/>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 целях осуществления территориального общественного самоуправления на территории муниципального образования  проводятся собрания, конференции граждан.</w:t>
      </w:r>
    </w:p>
    <w:p w:rsidR="00432BAE" w:rsidRDefault="00432BAE" w:rsidP="00432BAE">
      <w:pPr>
        <w:numPr>
          <w:ilvl w:val="0"/>
          <w:numId w:val="23"/>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Собрание или конференция являются высшим органом ТОС. Периодичность, порядок организации и проведения собраний или конференций устанавливаются уставом территориального общественного самоуправления, но не реже одного раза в год.</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территориального общественного самоуправления, Совета депутатов муниципального образования, Главы муниципального образования,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Порядок назначения и проведения собрания, конференции граждан в целях осуществления территориального общественного </w:t>
      </w:r>
      <w:r>
        <w:rPr>
          <w:rFonts w:ascii="Times New Roman" w:eastAsia="Arial" w:hAnsi="Times New Roman" w:cs="Times New Roman"/>
          <w:sz w:val="28"/>
          <w:szCs w:val="28"/>
        </w:rPr>
        <w:lastRenderedPageBreak/>
        <w:t xml:space="preserve">самоуправления, а также норма представительства делегатов на конференцию граждан определяются уставом территориального общественного самоуправления.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Собрание, конференция граждан, проводимые по инициативе Совета депутатов муниципального образования или Главой муниципального образования и,  назначаются соответственно Советом депутатов или Главой муниципального образования.</w:t>
      </w:r>
    </w:p>
    <w:p w:rsidR="00432BAE" w:rsidRDefault="00432BAE" w:rsidP="00432BAE">
      <w:pPr>
        <w:rPr>
          <w:rFonts w:ascii="Times New Roman" w:eastAsia="Arial" w:hAnsi="Times New Roman" w:cs="Times New Roman"/>
          <w:sz w:val="28"/>
          <w:szCs w:val="28"/>
        </w:rPr>
        <w:sectPr w:rsidR="00432BAE">
          <w:type w:val="continuous"/>
          <w:pgSz w:w="11051" w:h="15298"/>
          <w:pgMar w:top="1134" w:right="850" w:bottom="1134" w:left="1701" w:header="0" w:footer="0" w:gutter="0"/>
          <w:cols w:space="720"/>
        </w:sect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Собрание, конференция граждан, проводимые по инициативе населения, назначаются органом территориального общественного самоуправления в соответствии с уставом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ТОС.</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позднее,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432BAE" w:rsidRDefault="00432BAE" w:rsidP="00432BAE">
      <w:pPr>
        <w:numPr>
          <w:ilvl w:val="0"/>
          <w:numId w:val="24"/>
        </w:numPr>
        <w:tabs>
          <w:tab w:val="left" w:pos="414"/>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Для ведения собрания, конференции избирается президиум в составе председателя, секретаря и членов президиума.</w:t>
      </w:r>
    </w:p>
    <w:p w:rsidR="00432BAE" w:rsidRDefault="00432BAE" w:rsidP="00432BAE">
      <w:pPr>
        <w:numPr>
          <w:ilvl w:val="0"/>
          <w:numId w:val="24"/>
        </w:numPr>
        <w:tabs>
          <w:tab w:val="left" w:pos="457"/>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К исключительным полномочиям собрания, конференции граждан (собрания делегатов), осуществляющих территориального общественного самоуправления, относятся:</w:t>
      </w:r>
    </w:p>
    <w:p w:rsidR="00432BAE" w:rsidRDefault="00432BAE" w:rsidP="00432BAE">
      <w:pPr>
        <w:numPr>
          <w:ilvl w:val="0"/>
          <w:numId w:val="25"/>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установление структуры органов территориального общественного самоуправления;</w:t>
      </w:r>
    </w:p>
    <w:p w:rsidR="00432BAE" w:rsidRDefault="00432BAE" w:rsidP="00432BAE">
      <w:pPr>
        <w:numPr>
          <w:ilvl w:val="0"/>
          <w:numId w:val="25"/>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принятие устава территориального общественного самоуправления, внесение в него изменений и дополнений;</w:t>
      </w:r>
    </w:p>
    <w:p w:rsidR="00432BAE" w:rsidRDefault="00432BAE" w:rsidP="00432BAE">
      <w:pPr>
        <w:pStyle w:val="a4"/>
        <w:numPr>
          <w:ilvl w:val="1"/>
          <w:numId w:val="26"/>
        </w:num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избрание органов территориального общественного самоуправления;</w:t>
      </w:r>
    </w:p>
    <w:p w:rsidR="00432BAE" w:rsidRDefault="00432BAE" w:rsidP="00432BAE">
      <w:pPr>
        <w:numPr>
          <w:ilvl w:val="1"/>
          <w:numId w:val="26"/>
        </w:numPr>
        <w:tabs>
          <w:tab w:val="left" w:pos="56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определение основных направлений деятельности территориального общественного самоуправления;</w:t>
      </w:r>
    </w:p>
    <w:p w:rsidR="00432BAE" w:rsidRDefault="00432BAE" w:rsidP="00432BAE">
      <w:pPr>
        <w:pStyle w:val="a4"/>
        <w:numPr>
          <w:ilvl w:val="1"/>
          <w:numId w:val="26"/>
        </w:numPr>
        <w:tabs>
          <w:tab w:val="decimal" w:pos="-2552"/>
        </w:tabs>
        <w:ind w:firstLine="567"/>
        <w:jc w:val="both"/>
        <w:rPr>
          <w:rFonts w:ascii="Times New Roman" w:eastAsia="Arial" w:hAnsi="Times New Roman" w:cs="Times New Roman"/>
          <w:sz w:val="28"/>
          <w:szCs w:val="28"/>
        </w:rPr>
      </w:pPr>
      <w:bookmarkStart w:id="6" w:name="page14"/>
      <w:bookmarkStart w:id="7" w:name="page15"/>
      <w:bookmarkEnd w:id="6"/>
      <w:bookmarkEnd w:id="7"/>
      <w:r>
        <w:rPr>
          <w:rFonts w:ascii="Times New Roman" w:eastAsia="Arial" w:hAnsi="Times New Roman" w:cs="Times New Roman"/>
          <w:sz w:val="28"/>
          <w:szCs w:val="28"/>
        </w:rPr>
        <w:t>утверждение сметы доходов и расходов территориального общественного самоуправления и отчета об ее исполнении;</w:t>
      </w:r>
    </w:p>
    <w:p w:rsidR="00432BAE" w:rsidRDefault="00432BAE" w:rsidP="00432BAE">
      <w:pPr>
        <w:numPr>
          <w:ilvl w:val="1"/>
          <w:numId w:val="26"/>
        </w:numPr>
        <w:tabs>
          <w:tab w:val="left" w:pos="566"/>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рассмотрение и утверждение отчетов о деятельности органов территориального общественного самоуправления.</w:t>
      </w:r>
    </w:p>
    <w:p w:rsidR="00432BAE" w:rsidRDefault="00432BAE" w:rsidP="00432BAE">
      <w:pPr>
        <w:numPr>
          <w:ilvl w:val="0"/>
          <w:numId w:val="27"/>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направляются в администрацию муниципального образования.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5.9. Расходы, связанные с подготовкой и проведением собрания, конференции граждан, проводимых по инициативе Совета депутатов муниципального образования и Главы муниципального образования,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 xml:space="preserve">производятся за счет средств  местного бюджета.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средств ТОС.</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территориального общественного самоуправления (совет, комитет, контрольно-ревизионную комиссию (ревизора), иные органы).</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 решению собрания, конференции граждан, осуществляющих ТОС, могут быть избраны выборные лица территориального общественного самоуправления, единолично исполняющие функции исполнительного органа территориального общественного самоуправления.</w:t>
      </w:r>
    </w:p>
    <w:p w:rsidR="00432BAE" w:rsidRDefault="00432BAE" w:rsidP="00432BAE">
      <w:pPr>
        <w:numPr>
          <w:ilvl w:val="0"/>
          <w:numId w:val="28"/>
        </w:numPr>
        <w:tabs>
          <w:tab w:val="left" w:pos="-2127"/>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p>
    <w:p w:rsidR="00432BAE" w:rsidRDefault="00432BAE" w:rsidP="00432BAE">
      <w:pPr>
        <w:numPr>
          <w:ilvl w:val="0"/>
          <w:numId w:val="28"/>
        </w:numPr>
        <w:tabs>
          <w:tab w:val="left" w:pos="-2127"/>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Выборное лицо территориального общественного самоуправления может иметь удостоверение. Образец удостоверения утверждается правовым актом администрации муниципального образования.</w:t>
      </w:r>
    </w:p>
    <w:p w:rsidR="00432BAE" w:rsidRDefault="00432BAE" w:rsidP="00432BAE">
      <w:pPr>
        <w:numPr>
          <w:ilvl w:val="0"/>
          <w:numId w:val="28"/>
        </w:numPr>
        <w:tabs>
          <w:tab w:val="left" w:pos="-2127"/>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Органы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432BAE" w:rsidRDefault="00432BAE" w:rsidP="00432BAE">
      <w:pPr>
        <w:numPr>
          <w:ilvl w:val="1"/>
          <w:numId w:val="28"/>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представляют интересы населения, проживающего на соответствующей территории;</w:t>
      </w:r>
    </w:p>
    <w:p w:rsidR="00432BAE" w:rsidRDefault="00432BAE" w:rsidP="00432BAE">
      <w:pPr>
        <w:numPr>
          <w:ilvl w:val="1"/>
          <w:numId w:val="28"/>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обеспечивают исполнение решений, принятых на собраниях, конференциях граждан (собраниях делегатов);</w:t>
      </w:r>
    </w:p>
    <w:p w:rsidR="00432BAE" w:rsidRDefault="00432BAE" w:rsidP="00432BAE">
      <w:pPr>
        <w:pStyle w:val="a4"/>
        <w:numPr>
          <w:ilvl w:val="1"/>
          <w:numId w:val="28"/>
        </w:num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поселения  с использованием средств бюджета;</w:t>
      </w:r>
    </w:p>
    <w:p w:rsidR="00432BAE" w:rsidRDefault="00432BAE" w:rsidP="00432BAE">
      <w:pPr>
        <w:pStyle w:val="a4"/>
        <w:numPr>
          <w:ilvl w:val="1"/>
          <w:numId w:val="28"/>
        </w:numPr>
        <w:ind w:firstLine="578"/>
        <w:jc w:val="both"/>
        <w:rPr>
          <w:rFonts w:ascii="Times New Roman" w:eastAsia="Arial" w:hAnsi="Times New Roman" w:cs="Times New Roman"/>
          <w:sz w:val="28"/>
          <w:szCs w:val="28"/>
        </w:rPr>
      </w:pPr>
      <w:r>
        <w:rPr>
          <w:rFonts w:ascii="Times New Roman" w:eastAsia="Arial" w:hAnsi="Times New Roman" w:cs="Times New Roman"/>
          <w:sz w:val="28"/>
          <w:szCs w:val="28"/>
        </w:rPr>
        <w:t>вправе вносить в органы местного самоуправления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432BAE" w:rsidRDefault="00432BAE" w:rsidP="00432BAE">
      <w:pPr>
        <w:ind w:firstLine="567"/>
        <w:jc w:val="both"/>
        <w:rPr>
          <w:rFonts w:ascii="Times New Roman" w:eastAsia="Times New Roman" w:hAnsi="Times New Roman" w:cs="Times New Roman"/>
          <w:sz w:val="28"/>
          <w:szCs w:val="28"/>
        </w:rPr>
      </w:pPr>
      <w:r>
        <w:rPr>
          <w:rFonts w:ascii="Times New Roman" w:eastAsia="Arial" w:hAnsi="Times New Roman" w:cs="Times New Roman"/>
          <w:sz w:val="28"/>
          <w:szCs w:val="28"/>
        </w:rPr>
        <w:t xml:space="preserve">5.14. Проекты муниципальных правовых актов вносятся в Совет депутатов муниципального образования в соответствии с требованиями, установленными муниципальным правовым актом Совета депутатов муниципального образования.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Проекты муниципальных правовых актов вносятся Главе муниципального образования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в соответствии с требованиями,</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установленными</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 xml:space="preserve">муниципальным правовым актом администрации муниципального образования.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5.15. Органы территориального общественного самоуправления по вопросам их деятельности вправе обращаться в органы местного самоуправления поселения и к должностным лицам местного самоуправления.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Органы местного самоуправления и должностные лица местного самоуправления поселения обязаны дать письменный ответ по существу обращения в установленные законодательством сроки.</w:t>
      </w:r>
    </w:p>
    <w:p w:rsidR="00432BAE" w:rsidRDefault="00432BAE" w:rsidP="00432BAE">
      <w:pPr>
        <w:tabs>
          <w:tab w:val="left" w:pos="-198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Представители органов территориального общественного самоуправления  вправе присутствовать на заседаниях органов местного самоуправления поселения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w:t>
      </w:r>
      <w:r>
        <w:rPr>
          <w:rFonts w:ascii="Times New Roman" w:eastAsia="Arial" w:hAnsi="Times New Roman" w:cs="Times New Roman"/>
          <w:sz w:val="28"/>
          <w:szCs w:val="28"/>
        </w:rPr>
        <w:lastRenderedPageBreak/>
        <w:t>связанных с осуществлением территориального общественного самоуправления.</w:t>
      </w:r>
    </w:p>
    <w:p w:rsidR="00432BAE" w:rsidRDefault="00432BAE" w:rsidP="00432BAE">
      <w:pPr>
        <w:numPr>
          <w:ilvl w:val="0"/>
          <w:numId w:val="29"/>
        </w:numPr>
        <w:tabs>
          <w:tab w:val="left" w:pos="-198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432BAE" w:rsidRDefault="00432BAE" w:rsidP="00432BAE">
      <w:pPr>
        <w:tabs>
          <w:tab w:val="left" w:pos="-1985"/>
        </w:tabs>
        <w:ind w:firstLine="567"/>
        <w:jc w:val="both"/>
        <w:rPr>
          <w:rFonts w:ascii="Times New Roman" w:eastAsia="Arial" w:hAnsi="Times New Roman" w:cs="Times New Roman"/>
          <w:sz w:val="28"/>
          <w:szCs w:val="28"/>
        </w:rPr>
      </w:pPr>
      <w:bookmarkStart w:id="8" w:name="page16"/>
      <w:bookmarkEnd w:id="8"/>
      <w:r>
        <w:rPr>
          <w:rFonts w:ascii="Times New Roman" w:eastAsia="Arial" w:hAnsi="Times New Roman" w:cs="Times New Roman"/>
          <w:sz w:val="28"/>
          <w:szCs w:val="28"/>
        </w:rPr>
        <w:t xml:space="preserve">а) по собственному желанию; </w:t>
      </w:r>
    </w:p>
    <w:p w:rsidR="00432BAE" w:rsidRDefault="00432BAE" w:rsidP="00432BAE">
      <w:pPr>
        <w:tabs>
          <w:tab w:val="left" w:pos="-1985"/>
        </w:tabs>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б) по решению собрания (конференции) граждан.</w:t>
      </w:r>
    </w:p>
    <w:p w:rsidR="00432BAE" w:rsidRDefault="00432BAE" w:rsidP="00432BAE">
      <w:pPr>
        <w:tabs>
          <w:tab w:val="left" w:pos="-1985"/>
        </w:tabs>
        <w:ind w:firstLine="567"/>
        <w:jc w:val="both"/>
        <w:rPr>
          <w:rFonts w:ascii="Times New Roman" w:eastAsia="Times New Roman" w:hAnsi="Times New Roman" w:cs="Times New Roman"/>
          <w:sz w:val="28"/>
          <w:szCs w:val="28"/>
        </w:rPr>
      </w:pPr>
    </w:p>
    <w:p w:rsidR="00432BAE" w:rsidRDefault="00432BAE" w:rsidP="00432BAE">
      <w:pPr>
        <w:tabs>
          <w:tab w:val="left" w:pos="-1985"/>
        </w:tabs>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6. НАПРАВЛЕНИЯ ДЕЯТЕЛЬНОСТИ И ПОРЯДОК</w:t>
      </w:r>
    </w:p>
    <w:p w:rsidR="00432BAE" w:rsidRDefault="00432BAE" w:rsidP="00432BAE">
      <w:pPr>
        <w:tabs>
          <w:tab w:val="left" w:pos="-1985"/>
        </w:tabs>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ФИНАНСИРОВАНИЯ ДЕЯТЕЛЬНОСТИ ТЕРРИТОРИАЛЬНОГО</w:t>
      </w:r>
    </w:p>
    <w:p w:rsidR="00432BAE" w:rsidRDefault="00432BAE" w:rsidP="00432BAE">
      <w:pPr>
        <w:tabs>
          <w:tab w:val="left" w:pos="-1985"/>
        </w:tabs>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ОБЩЕСТВЕННОГО САМОУПРАВЛЕНИЯ</w:t>
      </w:r>
    </w:p>
    <w:p w:rsidR="00432BAE" w:rsidRDefault="00432BAE" w:rsidP="00432BAE">
      <w:pPr>
        <w:tabs>
          <w:tab w:val="left" w:pos="-1985"/>
        </w:tabs>
        <w:ind w:firstLine="567"/>
        <w:jc w:val="center"/>
        <w:rPr>
          <w:rFonts w:ascii="Times New Roman" w:eastAsia="Times New Roman" w:hAnsi="Times New Roman" w:cs="Times New Roman"/>
          <w:sz w:val="28"/>
          <w:szCs w:val="28"/>
        </w:rPr>
      </w:pPr>
    </w:p>
    <w:p w:rsidR="00432BAE" w:rsidRDefault="00432BAE" w:rsidP="00432BAE">
      <w:pPr>
        <w:numPr>
          <w:ilvl w:val="0"/>
          <w:numId w:val="30"/>
        </w:numPr>
        <w:tabs>
          <w:tab w:val="left" w:pos="-1985"/>
          <w:tab w:val="left" w:pos="40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Территориальное общественное самоуправление имеет право осуществлять деятельность по следующим направлениям:</w:t>
      </w:r>
    </w:p>
    <w:p w:rsidR="00432BAE" w:rsidRDefault="00432BAE" w:rsidP="00432BAE">
      <w:pPr>
        <w:numPr>
          <w:ilvl w:val="1"/>
          <w:numId w:val="30"/>
        </w:numPr>
        <w:tabs>
          <w:tab w:val="left" w:pos="-1985"/>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432BAE" w:rsidRDefault="00432BAE" w:rsidP="00432BAE">
      <w:pPr>
        <w:pStyle w:val="a4"/>
        <w:numPr>
          <w:ilvl w:val="0"/>
          <w:numId w:val="31"/>
        </w:num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организация благотворительных акций, содействие в их проведении;</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содействие правоохранительным органам в поддержании общественного порядка;</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работа с детьми и подростками по месту их жительства;</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содействие в проведении культурных, спортивных, лечебно-оздоровительных и других мероприятий;</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осуществление общественного земельного </w:t>
      </w:r>
      <w:proofErr w:type="gramStart"/>
      <w:r>
        <w:rPr>
          <w:rFonts w:ascii="Times New Roman" w:eastAsia="Arial" w:hAnsi="Times New Roman" w:cs="Times New Roman"/>
          <w:sz w:val="28"/>
          <w:szCs w:val="28"/>
        </w:rPr>
        <w:t>контроля за</w:t>
      </w:r>
      <w:proofErr w:type="gramEnd"/>
      <w:r>
        <w:rPr>
          <w:rFonts w:ascii="Times New Roman" w:eastAsia="Arial" w:hAnsi="Times New Roman" w:cs="Times New Roman"/>
          <w:sz w:val="28"/>
          <w:szCs w:val="28"/>
        </w:rPr>
        <w:t xml:space="preserve">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осуществление общественного </w:t>
      </w:r>
      <w:proofErr w:type="gramStart"/>
      <w:r>
        <w:rPr>
          <w:rFonts w:ascii="Times New Roman" w:eastAsia="Arial" w:hAnsi="Times New Roman" w:cs="Times New Roman"/>
          <w:sz w:val="28"/>
          <w:szCs w:val="28"/>
        </w:rPr>
        <w:t>контроля за</w:t>
      </w:r>
      <w:proofErr w:type="gramEnd"/>
      <w:r>
        <w:rPr>
          <w:rFonts w:ascii="Times New Roman" w:eastAsia="Arial" w:hAnsi="Times New Roman" w:cs="Times New Roman"/>
          <w:sz w:val="28"/>
          <w:szCs w:val="28"/>
        </w:rPr>
        <w:t xml:space="preserve"> качеством уборки территории и вывозом мусора, решением вопросов благоустройства;</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содействие органам санитарного, эпидемиологического и экологического контроля;</w:t>
      </w:r>
    </w:p>
    <w:p w:rsidR="00432BAE" w:rsidRDefault="00432BAE" w:rsidP="00432BAE">
      <w:pPr>
        <w:numPr>
          <w:ilvl w:val="0"/>
          <w:numId w:val="31"/>
        </w:numPr>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поселения, принятых по предложениям или при участии граждан, осуществляющих территориальное общественное самоуправление.</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муниципального образования, уставом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bookmarkStart w:id="9" w:name="page17"/>
      <w:bookmarkEnd w:id="9"/>
      <w:r>
        <w:rPr>
          <w:rFonts w:ascii="Times New Roman" w:eastAsia="Arial" w:hAnsi="Times New Roman" w:cs="Times New Roman"/>
          <w:sz w:val="28"/>
          <w:szCs w:val="28"/>
        </w:rPr>
        <w:t>6.3.ТОС,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432BAE" w:rsidRDefault="00432BAE" w:rsidP="00432BAE">
      <w:pPr>
        <w:tabs>
          <w:tab w:val="left" w:pos="-993"/>
        </w:tabs>
        <w:ind w:firstLine="567"/>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Источниками формирования имущества территориального общественного самоуправления в денежной и иных формах являются:</w:t>
      </w:r>
      <w:proofErr w:type="gramEnd"/>
    </w:p>
    <w:p w:rsidR="00432BAE" w:rsidRDefault="00432BAE" w:rsidP="00432BAE">
      <w:pPr>
        <w:numPr>
          <w:ilvl w:val="0"/>
          <w:numId w:val="32"/>
        </w:numPr>
        <w:tabs>
          <w:tab w:val="left" w:pos="-1843"/>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добровольные имущественные взносы и пожертвования;</w:t>
      </w:r>
    </w:p>
    <w:p w:rsidR="00432BAE" w:rsidRDefault="00432BAE" w:rsidP="00432BAE">
      <w:pPr>
        <w:numPr>
          <w:ilvl w:val="0"/>
          <w:numId w:val="32"/>
        </w:numPr>
        <w:tabs>
          <w:tab w:val="left" w:pos="-1843"/>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выручка от реализации товаров, работ, услуг;</w:t>
      </w:r>
    </w:p>
    <w:p w:rsidR="00432BAE" w:rsidRDefault="00432BAE" w:rsidP="00432BAE">
      <w:pPr>
        <w:numPr>
          <w:ilvl w:val="0"/>
          <w:numId w:val="32"/>
        </w:numPr>
        <w:tabs>
          <w:tab w:val="left" w:pos="-1843"/>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доходы, получаемые от собственности территориального общественного самоуправления;</w:t>
      </w:r>
    </w:p>
    <w:p w:rsidR="00432BAE" w:rsidRDefault="00432BAE" w:rsidP="00432BAE">
      <w:pPr>
        <w:numPr>
          <w:ilvl w:val="0"/>
          <w:numId w:val="32"/>
        </w:numPr>
        <w:tabs>
          <w:tab w:val="left" w:pos="-1843"/>
        </w:tabs>
        <w:spacing w:after="0" w:line="240" w:lineRule="auto"/>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поступления от проводимых в соответствии с уставом лекций, выставок, спортивных и иных мероприятий;</w:t>
      </w:r>
    </w:p>
    <w:p w:rsidR="00432BAE" w:rsidRDefault="00432BAE" w:rsidP="00432BAE">
      <w:pPr>
        <w:numPr>
          <w:ilvl w:val="0"/>
          <w:numId w:val="32"/>
        </w:numPr>
        <w:tabs>
          <w:tab w:val="left" w:pos="-1843"/>
        </w:tabs>
        <w:spacing w:after="0" w:line="240" w:lineRule="auto"/>
        <w:ind w:firstLine="567"/>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другие</w:t>
      </w:r>
      <w:proofErr w:type="gramEnd"/>
      <w:r>
        <w:rPr>
          <w:rFonts w:ascii="Times New Roman" w:eastAsia="Arial" w:hAnsi="Times New Roman" w:cs="Times New Roman"/>
          <w:sz w:val="28"/>
          <w:szCs w:val="28"/>
        </w:rPr>
        <w:t xml:space="preserve"> не запрещенные законом поступления.</w:t>
      </w:r>
    </w:p>
    <w:p w:rsidR="00432BAE" w:rsidRDefault="00432BAE" w:rsidP="00432BAE">
      <w:pPr>
        <w:pStyle w:val="a4"/>
        <w:numPr>
          <w:ilvl w:val="1"/>
          <w:numId w:val="33"/>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432BAE" w:rsidRDefault="00432BAE" w:rsidP="00432BAE">
      <w:pPr>
        <w:pStyle w:val="a4"/>
        <w:numPr>
          <w:ilvl w:val="1"/>
          <w:numId w:val="33"/>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Финансирование деятельности органов территориального общественного самоуправления может осуществляться с использованием средств местного бюджета  в соответствии с действующим законодательством.</w:t>
      </w:r>
    </w:p>
    <w:p w:rsidR="00432BAE" w:rsidRDefault="00432BAE" w:rsidP="00432BAE">
      <w:pPr>
        <w:pStyle w:val="a4"/>
        <w:numPr>
          <w:ilvl w:val="1"/>
          <w:numId w:val="33"/>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Орган территориального общественного самоуправления вправе обратиться в администрацию муниципального образования по вопросам своего размещения,</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технического оснащения и по иным вопросам, связанным с обеспечением деятельности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Органы территориального общественного самоуправления могут обращаться </w:t>
      </w:r>
      <w:proofErr w:type="gramStart"/>
      <w:r>
        <w:rPr>
          <w:rFonts w:ascii="Times New Roman" w:eastAsia="Arial" w:hAnsi="Times New Roman" w:cs="Times New Roman"/>
          <w:sz w:val="28"/>
          <w:szCs w:val="28"/>
        </w:rPr>
        <w:t>в администрацию муниципального образования с предложениями о выделении средств на очередной финансовый год из местного бюджета</w:t>
      </w:r>
      <w:proofErr w:type="gramEnd"/>
      <w:r>
        <w:rPr>
          <w:rFonts w:ascii="Times New Roman" w:eastAsia="Arial" w:hAnsi="Times New Roman" w:cs="Times New Roman"/>
          <w:sz w:val="28"/>
          <w:szCs w:val="28"/>
        </w:rPr>
        <w:t xml:space="preserve"> 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bookmarkStart w:id="10" w:name="page18"/>
      <w:bookmarkEnd w:id="10"/>
      <w:r>
        <w:rPr>
          <w:rFonts w:ascii="Times New Roman" w:eastAsia="Arial" w:hAnsi="Times New Roman" w:cs="Times New Roman"/>
          <w:sz w:val="28"/>
          <w:szCs w:val="28"/>
        </w:rPr>
        <w:t>При составлении проекта местного бюджета на очередной финансовый год и плановый период администрация муниципального образования учитывает предложения органов территориального общественного самоуправления.</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Выделение средств из местного бюджета территориальному общественному самоуправлению осуществляется в соответствии с действующим законодательством.</w:t>
      </w:r>
    </w:p>
    <w:p w:rsidR="00432BAE" w:rsidRDefault="00432BAE" w:rsidP="00432BAE">
      <w:pPr>
        <w:ind w:firstLine="567"/>
        <w:jc w:val="both"/>
        <w:rPr>
          <w:rFonts w:ascii="Times New Roman" w:eastAsia="Times New Roman" w:hAnsi="Times New Roman" w:cs="Times New Roman"/>
          <w:sz w:val="28"/>
          <w:szCs w:val="28"/>
        </w:rPr>
      </w:pPr>
    </w:p>
    <w:p w:rsidR="00432BAE" w:rsidRDefault="00432BAE" w:rsidP="00432BAE">
      <w:pPr>
        <w:ind w:firstLine="567"/>
        <w:jc w:val="both"/>
        <w:rPr>
          <w:rFonts w:ascii="Times New Roman" w:eastAsia="Times New Roman" w:hAnsi="Times New Roman" w:cs="Times New Roman"/>
          <w:sz w:val="28"/>
          <w:szCs w:val="28"/>
        </w:rPr>
      </w:pPr>
    </w:p>
    <w:p w:rsidR="00432BAE" w:rsidRDefault="00432BAE" w:rsidP="00432BAE">
      <w:pPr>
        <w:ind w:firstLine="567"/>
        <w:jc w:val="center"/>
        <w:rPr>
          <w:rFonts w:ascii="Times New Roman" w:eastAsia="Arial" w:hAnsi="Times New Roman" w:cs="Times New Roman"/>
          <w:b/>
          <w:sz w:val="28"/>
          <w:szCs w:val="28"/>
        </w:rPr>
      </w:pPr>
    </w:p>
    <w:p w:rsidR="00432BAE" w:rsidRDefault="00432BAE" w:rsidP="00432BAE">
      <w:pPr>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7. ГАРАНТИИ </w:t>
      </w:r>
      <w:proofErr w:type="gramStart"/>
      <w:r>
        <w:rPr>
          <w:rFonts w:ascii="Times New Roman" w:eastAsia="Arial" w:hAnsi="Times New Roman" w:cs="Times New Roman"/>
          <w:b/>
          <w:sz w:val="28"/>
          <w:szCs w:val="28"/>
        </w:rPr>
        <w:t>ТЕРРИТОРИАЛЬНОГО</w:t>
      </w:r>
      <w:proofErr w:type="gramEnd"/>
    </w:p>
    <w:p w:rsidR="00432BAE" w:rsidRDefault="00432BAE" w:rsidP="00432BAE">
      <w:pPr>
        <w:ind w:firstLine="567"/>
        <w:jc w:val="center"/>
        <w:rPr>
          <w:rFonts w:ascii="Times New Roman" w:eastAsia="Arial" w:hAnsi="Times New Roman" w:cs="Times New Roman"/>
          <w:b/>
          <w:sz w:val="28"/>
          <w:szCs w:val="28"/>
        </w:rPr>
      </w:pPr>
      <w:r>
        <w:rPr>
          <w:rFonts w:ascii="Times New Roman" w:eastAsia="Arial" w:hAnsi="Times New Roman" w:cs="Times New Roman"/>
          <w:b/>
          <w:sz w:val="28"/>
          <w:szCs w:val="28"/>
        </w:rPr>
        <w:t>ОБЩЕСТВЕННОГО САМОУПРАВЛЕНИЯ</w:t>
      </w:r>
    </w:p>
    <w:p w:rsidR="00432BAE" w:rsidRDefault="00432BAE" w:rsidP="00432BAE">
      <w:pPr>
        <w:ind w:firstLine="567"/>
        <w:jc w:val="both"/>
        <w:rPr>
          <w:rFonts w:ascii="Times New Roman" w:eastAsia="Times New Roman" w:hAnsi="Times New Roman" w:cs="Times New Roman"/>
          <w:sz w:val="28"/>
          <w:szCs w:val="28"/>
        </w:r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7.1. Органы местного самоуправления поселения не могут препятствовать осуществлению жителями территориального</w:t>
      </w:r>
      <w:r>
        <w:rPr>
          <w:rFonts w:ascii="Times New Roman" w:eastAsia="Arial" w:hAnsi="Times New Roman" w:cs="Times New Roman"/>
          <w:i/>
          <w:sz w:val="28"/>
          <w:szCs w:val="28"/>
        </w:rPr>
        <w:t xml:space="preserve"> </w:t>
      </w:r>
      <w:r>
        <w:rPr>
          <w:rFonts w:ascii="Times New Roman" w:eastAsia="Arial" w:hAnsi="Times New Roman" w:cs="Times New Roman"/>
          <w:sz w:val="28"/>
          <w:szCs w:val="28"/>
        </w:rPr>
        <w:t>общественного самоуправления, если эта деятельность не противоречит требованиям действующего законодательства.</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432BAE" w:rsidRDefault="00432BAE" w:rsidP="00432BAE">
      <w:pPr>
        <w:ind w:firstLine="567"/>
        <w:jc w:val="both"/>
        <w:rPr>
          <w:rFonts w:ascii="Times New Roman" w:eastAsia="Arial" w:hAnsi="Times New Roman" w:cs="Times New Roman"/>
          <w:sz w:val="28"/>
          <w:szCs w:val="28"/>
        </w:rPr>
      </w:pPr>
    </w:p>
    <w:p w:rsidR="00432BAE" w:rsidRDefault="00432BAE" w:rsidP="00432BAE">
      <w:pPr>
        <w:jc w:val="center"/>
        <w:rPr>
          <w:rFonts w:ascii="Times New Roman" w:eastAsia="Arial" w:hAnsi="Times New Roman" w:cs="Times New Roman"/>
          <w:b/>
          <w:sz w:val="28"/>
          <w:szCs w:val="28"/>
        </w:rPr>
      </w:pPr>
      <w:bookmarkStart w:id="11" w:name="page19"/>
      <w:bookmarkEnd w:id="11"/>
      <w:r>
        <w:rPr>
          <w:rFonts w:ascii="Times New Roman" w:eastAsia="Arial" w:hAnsi="Times New Roman" w:cs="Times New Roman"/>
          <w:b/>
          <w:sz w:val="28"/>
          <w:szCs w:val="28"/>
        </w:rPr>
        <w:t xml:space="preserve">8. ОТВЕТСТВЕННОСТЬ ОРГАНОВ ТЕРРИТОРИАЛЬНОГО ОБЩЕСТВЕННОГО САМОУПРАВЛЕНИЯ, </w:t>
      </w:r>
      <w:proofErr w:type="gramStart"/>
      <w:r>
        <w:rPr>
          <w:rFonts w:ascii="Times New Roman" w:eastAsia="Arial" w:hAnsi="Times New Roman" w:cs="Times New Roman"/>
          <w:b/>
          <w:sz w:val="28"/>
          <w:szCs w:val="28"/>
        </w:rPr>
        <w:t>КОНТРОЛЬ ЗА</w:t>
      </w:r>
      <w:proofErr w:type="gramEnd"/>
      <w:r>
        <w:rPr>
          <w:rFonts w:ascii="Times New Roman" w:eastAsia="Arial" w:hAnsi="Times New Roman" w:cs="Times New Roman"/>
          <w:b/>
          <w:sz w:val="28"/>
          <w:szCs w:val="28"/>
        </w:rPr>
        <w:t xml:space="preserve"> ДЕЯТЕЛЬНОСТЬЮ ТОС</w:t>
      </w:r>
    </w:p>
    <w:p w:rsidR="00432BAE" w:rsidRDefault="00432BAE" w:rsidP="00432BAE">
      <w:pPr>
        <w:jc w:val="both"/>
        <w:rPr>
          <w:rFonts w:ascii="Times New Roman" w:eastAsia="Times New Roman" w:hAnsi="Times New Roman" w:cs="Times New Roman"/>
          <w:sz w:val="28"/>
          <w:szCs w:val="28"/>
        </w:rPr>
      </w:pPr>
    </w:p>
    <w:p w:rsidR="00432BAE" w:rsidRDefault="00432BAE" w:rsidP="00432BAE">
      <w:pPr>
        <w:ind w:firstLine="567"/>
        <w:jc w:val="both"/>
        <w:rPr>
          <w:rFonts w:ascii="Times New Roman" w:eastAsia="Times New Roman" w:hAnsi="Times New Roman" w:cs="Times New Roman"/>
          <w:sz w:val="28"/>
          <w:szCs w:val="28"/>
        </w:rPr>
      </w:pP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8.1. Органы территориального общественного самоуправления несут ответственность за законность и обоснованность принимаемых решений.</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432BAE" w:rsidRDefault="00432BAE" w:rsidP="00432BAE">
      <w:pPr>
        <w:numPr>
          <w:ilvl w:val="0"/>
          <w:numId w:val="34"/>
        </w:numPr>
        <w:tabs>
          <w:tab w:val="left" w:pos="-2127"/>
        </w:tabs>
        <w:spacing w:after="0" w:line="240" w:lineRule="auto"/>
        <w:ind w:firstLine="567"/>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Контроль за</w:t>
      </w:r>
      <w:proofErr w:type="gramEnd"/>
      <w:r>
        <w:rPr>
          <w:rFonts w:ascii="Times New Roman" w:eastAsia="Arial" w:hAnsi="Times New Roman" w:cs="Times New Roman"/>
          <w:sz w:val="28"/>
          <w:szCs w:val="28"/>
        </w:rPr>
        <w:t xml:space="preserve">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муниципального образования, регистрирующей и ведущей учет уставов территориальных общественных самоуправлений.</w:t>
      </w:r>
    </w:p>
    <w:p w:rsidR="00432BAE" w:rsidRDefault="00432BAE" w:rsidP="00432BAE">
      <w:pPr>
        <w:numPr>
          <w:ilvl w:val="0"/>
          <w:numId w:val="34"/>
        </w:numPr>
        <w:tabs>
          <w:tab w:val="left" w:pos="-2127"/>
        </w:tabs>
        <w:spacing w:after="0" w:line="240" w:lineRule="auto"/>
        <w:ind w:firstLine="567"/>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lastRenderedPageBreak/>
        <w:t>Контроль за</w:t>
      </w:r>
      <w:proofErr w:type="gramEnd"/>
      <w:r>
        <w:rPr>
          <w:rFonts w:ascii="Times New Roman" w:eastAsia="Arial" w:hAnsi="Times New Roman" w:cs="Times New Roman"/>
          <w:sz w:val="28"/>
          <w:szCs w:val="28"/>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432BAE" w:rsidRDefault="00432BAE" w:rsidP="00432BAE">
      <w:pPr>
        <w:ind w:firstLine="567"/>
        <w:jc w:val="both"/>
        <w:rPr>
          <w:rFonts w:ascii="Times New Roman" w:eastAsia="Times New Roman" w:hAnsi="Times New Roman" w:cs="Times New Roman"/>
          <w:sz w:val="28"/>
          <w:szCs w:val="28"/>
        </w:rPr>
      </w:pPr>
    </w:p>
    <w:p w:rsidR="00432BAE" w:rsidRDefault="00432BAE" w:rsidP="00432BAE">
      <w:pPr>
        <w:pStyle w:val="a4"/>
        <w:ind w:left="0"/>
        <w:jc w:val="center"/>
        <w:rPr>
          <w:rFonts w:ascii="Times New Roman" w:eastAsia="Arial" w:hAnsi="Times New Roman" w:cs="Times New Roman"/>
          <w:b/>
          <w:sz w:val="28"/>
          <w:szCs w:val="28"/>
        </w:rPr>
      </w:pPr>
      <w:r>
        <w:rPr>
          <w:rFonts w:ascii="Times New Roman" w:eastAsia="Arial" w:hAnsi="Times New Roman" w:cs="Times New Roman"/>
          <w:b/>
          <w:sz w:val="28"/>
          <w:szCs w:val="28"/>
        </w:rPr>
        <w:t>9. ПРИОСТАНОВЛЕНИЕ И ПРЕКРАЩЕНИЕ ДЕЯТЕЛЬНОСТИ</w:t>
      </w:r>
    </w:p>
    <w:p w:rsidR="00432BAE" w:rsidRDefault="00432BAE" w:rsidP="00432BAE">
      <w:pPr>
        <w:jc w:val="center"/>
        <w:rPr>
          <w:rFonts w:ascii="Times New Roman" w:eastAsia="Arial" w:hAnsi="Times New Roman" w:cs="Times New Roman"/>
          <w:b/>
          <w:sz w:val="28"/>
          <w:szCs w:val="28"/>
        </w:rPr>
      </w:pPr>
      <w:r>
        <w:rPr>
          <w:rFonts w:ascii="Times New Roman" w:eastAsia="Arial" w:hAnsi="Times New Roman" w:cs="Times New Roman"/>
          <w:b/>
          <w:sz w:val="28"/>
          <w:szCs w:val="28"/>
        </w:rPr>
        <w:t>ТЕРРИТОРИАЛЬНЫХ ОБЩЕСТВЕННЫХ САМОУПРАВЛЕНИЙ ИХ ОРГАНОВ</w:t>
      </w:r>
    </w:p>
    <w:p w:rsidR="00432BAE" w:rsidRDefault="00432BAE" w:rsidP="00432BAE">
      <w:pPr>
        <w:ind w:firstLine="567"/>
        <w:jc w:val="both"/>
        <w:rPr>
          <w:rFonts w:ascii="Times New Roman" w:eastAsia="Arial" w:hAnsi="Times New Roman" w:cs="Times New Roman"/>
          <w:sz w:val="28"/>
          <w:szCs w:val="28"/>
        </w:rPr>
      </w:pPr>
    </w:p>
    <w:p w:rsidR="00432BAE" w:rsidRDefault="00432BAE" w:rsidP="00432BAE">
      <w:pPr>
        <w:pStyle w:val="a4"/>
        <w:numPr>
          <w:ilvl w:val="1"/>
          <w:numId w:val="35"/>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Приостановление деятельности территориальных общественных самоуправлений и их органов осуществляется в соответствии с законодательством.</w:t>
      </w:r>
    </w:p>
    <w:p w:rsidR="00432BAE" w:rsidRDefault="00432BAE" w:rsidP="00432BAE">
      <w:pPr>
        <w:pStyle w:val="a4"/>
        <w:numPr>
          <w:ilvl w:val="1"/>
          <w:numId w:val="35"/>
        </w:numPr>
        <w:ind w:left="0" w:firstLine="567"/>
        <w:jc w:val="both"/>
        <w:rPr>
          <w:rFonts w:ascii="Times New Roman" w:eastAsia="Arial" w:hAnsi="Times New Roman" w:cs="Times New Roman"/>
          <w:sz w:val="28"/>
          <w:szCs w:val="28"/>
        </w:rPr>
      </w:pPr>
      <w:r>
        <w:rPr>
          <w:rFonts w:ascii="Times New Roman" w:eastAsia="Arial" w:hAnsi="Times New Roman" w:cs="Times New Roman"/>
          <w:sz w:val="28"/>
          <w:szCs w:val="28"/>
        </w:rPr>
        <w:t>Деятельность территориального общественного самоуправления прекращается по решению собрания, конференции граждан или по решению суда.</w:t>
      </w:r>
    </w:p>
    <w:p w:rsidR="00432BAE" w:rsidRDefault="00432BAE" w:rsidP="00432BAE">
      <w:pPr>
        <w:pStyle w:val="a4"/>
        <w:numPr>
          <w:ilvl w:val="1"/>
          <w:numId w:val="35"/>
        </w:numPr>
        <w:ind w:left="0" w:firstLine="567"/>
        <w:jc w:val="both"/>
        <w:rPr>
          <w:rFonts w:ascii="Times New Roman" w:eastAsia="Times New Roman" w:hAnsi="Times New Roman" w:cs="Times New Roman"/>
          <w:sz w:val="28"/>
          <w:szCs w:val="28"/>
        </w:rPr>
      </w:pPr>
      <w:r>
        <w:rPr>
          <w:rFonts w:ascii="Times New Roman" w:eastAsia="Arial" w:hAnsi="Times New Roman" w:cs="Times New Roman"/>
          <w:sz w:val="28"/>
          <w:szCs w:val="28"/>
        </w:rPr>
        <w:t xml:space="preserve">Решение о прекращении деятельности территориального общественного самоуправления направляется в Совет депутатов муниципального образования, Главе муниципального образования. </w:t>
      </w:r>
    </w:p>
    <w:p w:rsidR="00432BAE" w:rsidRDefault="00432BAE" w:rsidP="00432BAE">
      <w:pPr>
        <w:ind w:firstLine="567"/>
        <w:jc w:val="both"/>
        <w:rPr>
          <w:rFonts w:ascii="Times New Roman" w:eastAsia="Arial" w:hAnsi="Times New Roman" w:cs="Times New Roman"/>
          <w:sz w:val="28"/>
          <w:szCs w:val="28"/>
        </w:rPr>
      </w:pPr>
      <w:r>
        <w:rPr>
          <w:rFonts w:ascii="Times New Roman" w:eastAsia="Arial" w:hAnsi="Times New Roman" w:cs="Times New Roman"/>
          <w:sz w:val="28"/>
          <w:szCs w:val="28"/>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432BAE" w:rsidRDefault="00432BAE" w:rsidP="00432BAE">
      <w:pPr>
        <w:ind w:firstLine="567"/>
        <w:jc w:val="both"/>
        <w:rPr>
          <w:rFonts w:ascii="Times New Roman" w:eastAsia="Times New Roman" w:hAnsi="Times New Roman" w:cs="Times New Roman"/>
          <w:sz w:val="28"/>
          <w:szCs w:val="28"/>
        </w:rPr>
      </w:pPr>
    </w:p>
    <w:p w:rsidR="00432BAE" w:rsidRDefault="00432BAE" w:rsidP="00432BAE">
      <w:pPr>
        <w:ind w:firstLine="567"/>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roofErr w:type="gramEnd"/>
    </w:p>
    <w:p w:rsidR="00432BAE" w:rsidRDefault="00432BAE" w:rsidP="00432BAE">
      <w:pPr>
        <w:ind w:firstLine="567"/>
        <w:jc w:val="both"/>
        <w:rPr>
          <w:rFonts w:ascii="Times New Roman" w:eastAsia="Times New Roman" w:hAnsi="Times New Roman" w:cs="Times New Roman"/>
          <w:sz w:val="28"/>
          <w:szCs w:val="28"/>
        </w:rPr>
      </w:pPr>
      <w:bookmarkStart w:id="12" w:name="page20"/>
      <w:bookmarkEnd w:id="12"/>
    </w:p>
    <w:p w:rsidR="00432BAE" w:rsidRDefault="00432BAE" w:rsidP="00432BAE">
      <w:pPr>
        <w:jc w:val="both"/>
        <w:rPr>
          <w:rFonts w:ascii="Times New Roman" w:eastAsia="Calibri" w:hAnsi="Times New Roman" w:cs="Times New Roman"/>
          <w:sz w:val="28"/>
          <w:szCs w:val="28"/>
        </w:rPr>
      </w:pPr>
    </w:p>
    <w:p w:rsidR="00432BAE" w:rsidRDefault="00432BAE" w:rsidP="00432BAE">
      <w:pPr>
        <w:rPr>
          <w:rFonts w:ascii="Times New Roman" w:hAnsi="Times New Roman" w:cs="Times New Roman"/>
          <w:sz w:val="28"/>
          <w:szCs w:val="28"/>
        </w:rPr>
      </w:pPr>
    </w:p>
    <w:p w:rsidR="00367B8B" w:rsidRDefault="00367B8B"/>
    <w:sectPr w:rsidR="00367B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61574094"/>
    <w:lvl w:ilvl="0" w:tplc="FFFFFFFF">
      <w:start w:val="1"/>
      <w:numFmt w:val="bullet"/>
      <w:lvlText w:val="В"/>
      <w:lvlJc w:val="left"/>
      <w:pPr>
        <w:ind w:left="0" w:firstLine="0"/>
      </w:pPr>
    </w:lvl>
    <w:lvl w:ilvl="1" w:tplc="FFFFFFFF">
      <w:start w:val="1"/>
      <w:numFmt w:val="bullet"/>
      <w:lvlText w:val="В"/>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3"/>
    <w:multiLevelType w:val="hybridMultilevel"/>
    <w:tmpl w:val="7E0C57B0"/>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4"/>
    <w:multiLevelType w:val="hybridMultilevel"/>
    <w:tmpl w:val="77AE35EA"/>
    <w:lvl w:ilvl="0" w:tplc="FFFFFFFF">
      <w:start w:val="1"/>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5"/>
    <w:multiLevelType w:val="hybridMultilevel"/>
    <w:tmpl w:val="579BE4F0"/>
    <w:lvl w:ilvl="0" w:tplc="FFFFFFFF">
      <w:start w:val="1"/>
      <w:numFmt w:val="decimal"/>
      <w:lvlText w:val="1.%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6"/>
    <w:multiLevelType w:val="hybridMultilevel"/>
    <w:tmpl w:val="310C50B2"/>
    <w:lvl w:ilvl="0" w:tplc="FFFFFFFF">
      <w:start w:val="2"/>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7"/>
    <w:multiLevelType w:val="hybridMultilevel"/>
    <w:tmpl w:val="5FF87E04"/>
    <w:lvl w:ilvl="0" w:tplc="FFFFFFFF">
      <w:start w:val="4"/>
      <w:numFmt w:val="decimal"/>
      <w:lvlText w:val="1.%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8"/>
    <w:multiLevelType w:val="hybridMultilevel"/>
    <w:tmpl w:val="2F305DEE"/>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09"/>
    <w:multiLevelType w:val="hybridMultilevel"/>
    <w:tmpl w:val="25A70BF6"/>
    <w:lvl w:ilvl="0" w:tplc="FFFFFFFF">
      <w:start w:val="1"/>
      <w:numFmt w:val="decimal"/>
      <w:lvlText w:val="%1"/>
      <w:lvlJc w:val="left"/>
      <w:pPr>
        <w:ind w:left="0" w:firstLine="0"/>
      </w:pPr>
    </w:lvl>
    <w:lvl w:ilvl="1" w:tplc="FFFFFFFF">
      <w:start w:val="8"/>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0A"/>
    <w:multiLevelType w:val="hybridMultilevel"/>
    <w:tmpl w:val="1DBABF00"/>
    <w:lvl w:ilvl="0" w:tplc="FFFFFFFF">
      <w:start w:val="7"/>
      <w:numFmt w:val="decimal"/>
      <w:lvlText w:val="1.%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0B"/>
    <w:multiLevelType w:val="hybridMultilevel"/>
    <w:tmpl w:val="4AD084E8"/>
    <w:lvl w:ilvl="0" w:tplc="FFFFFFFF">
      <w:start w:val="2"/>
      <w:numFmt w:val="decimal"/>
      <w:lvlText w:val="2.%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0C"/>
    <w:multiLevelType w:val="hybridMultilevel"/>
    <w:tmpl w:val="1F48EAA0"/>
    <w:lvl w:ilvl="0" w:tplc="FFFFFFFF">
      <w:start w:val="1"/>
      <w:numFmt w:val="bullet"/>
      <w:lvlText w:val="В"/>
      <w:lvlJc w:val="left"/>
      <w:pPr>
        <w:ind w:left="0" w:firstLine="0"/>
      </w:pPr>
    </w:lvl>
    <w:lvl w:ilvl="1" w:tplc="FFFFFFFF">
      <w:start w:val="2"/>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0E"/>
    <w:multiLevelType w:val="hybridMultilevel"/>
    <w:tmpl w:val="5DB70AE4"/>
    <w:lvl w:ilvl="0" w:tplc="FFFFFFFF">
      <w:start w:val="2"/>
      <w:numFmt w:val="decimal"/>
      <w:lvlText w:val="3.%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0F"/>
    <w:multiLevelType w:val="hybridMultilevel"/>
    <w:tmpl w:val="100F8FCA"/>
    <w:lvl w:ilvl="0" w:tplc="FFFFFFFF">
      <w:start w:val="4"/>
      <w:numFmt w:val="decimal"/>
      <w:lvlText w:val="3.%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11"/>
    <w:multiLevelType w:val="hybridMultilevel"/>
    <w:tmpl w:val="15014ACA"/>
    <w:lvl w:ilvl="0" w:tplc="FFFFFFFF">
      <w:start w:val="9"/>
      <w:numFmt w:val="decimal"/>
      <w:lvlText w:val="3.%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0000012"/>
    <w:multiLevelType w:val="hybridMultilevel"/>
    <w:tmpl w:val="5F5E7FD0"/>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5">
    <w:nsid w:val="00000013"/>
    <w:multiLevelType w:val="hybridMultilevel"/>
    <w:tmpl w:val="098A3148"/>
    <w:lvl w:ilvl="0" w:tplc="FFFFFFFF">
      <w:start w:val="12"/>
      <w:numFmt w:val="decimal"/>
      <w:lvlText w:val="3.%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6">
    <w:nsid w:val="00000014"/>
    <w:multiLevelType w:val="hybridMultilevel"/>
    <w:tmpl w:val="799D0246"/>
    <w:lvl w:ilvl="0" w:tplc="FFFFFFFF">
      <w:start w:val="2"/>
      <w:numFmt w:val="decimal"/>
      <w:lvlText w:val="4.%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7">
    <w:nsid w:val="00000015"/>
    <w:multiLevelType w:val="hybridMultilevel"/>
    <w:tmpl w:val="06B94764"/>
    <w:lvl w:ilvl="0" w:tplc="FFFFFFFF">
      <w:start w:val="5"/>
      <w:numFmt w:val="decimal"/>
      <w:lvlText w:val="4.%1."/>
      <w:lvlJc w:val="left"/>
      <w:pPr>
        <w:ind w:left="0" w:firstLine="0"/>
      </w:pPr>
    </w:lvl>
    <w:lvl w:ilvl="1" w:tplc="FFFFFFFF">
      <w:start w:val="5"/>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nsid w:val="00000016"/>
    <w:multiLevelType w:val="hybridMultilevel"/>
    <w:tmpl w:val="42C296BC"/>
    <w:lvl w:ilvl="0" w:tplc="FFFFFFFF">
      <w:start w:val="1"/>
      <w:numFmt w:val="decimal"/>
      <w:lvlText w:val="5.%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9">
    <w:nsid w:val="00000017"/>
    <w:multiLevelType w:val="hybridMultilevel"/>
    <w:tmpl w:val="168E121E"/>
    <w:lvl w:ilvl="0" w:tplc="FFFFFFFF">
      <w:start w:val="5"/>
      <w:numFmt w:val="decimal"/>
      <w:lvlText w:val="5.%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0">
    <w:nsid w:val="00000018"/>
    <w:multiLevelType w:val="hybridMultilevel"/>
    <w:tmpl w:val="1EBA5D2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1">
    <w:nsid w:val="00000019"/>
    <w:multiLevelType w:val="hybridMultilevel"/>
    <w:tmpl w:val="661E3F1E"/>
    <w:lvl w:ilvl="0" w:tplc="FFFFFFFF">
      <w:start w:val="1"/>
      <w:numFmt w:val="decimal"/>
      <w:lvlText w:val="%1"/>
      <w:lvlJc w:val="left"/>
      <w:pPr>
        <w:ind w:left="0" w:firstLine="0"/>
      </w:pPr>
    </w:lvl>
    <w:lvl w:ilvl="1" w:tplc="FFFFFFFF">
      <w:start w:val="3"/>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2">
    <w:nsid w:val="0000001A"/>
    <w:multiLevelType w:val="hybridMultilevel"/>
    <w:tmpl w:val="5DC79EA8"/>
    <w:lvl w:ilvl="0" w:tplc="FFFFFFFF">
      <w:start w:val="8"/>
      <w:numFmt w:val="decimal"/>
      <w:lvlText w:val="5.%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3">
    <w:nsid w:val="0000001B"/>
    <w:multiLevelType w:val="hybridMultilevel"/>
    <w:tmpl w:val="540A471C"/>
    <w:lvl w:ilvl="0" w:tplc="FFFFFFFF">
      <w:start w:val="11"/>
      <w:numFmt w:val="decimal"/>
      <w:lvlText w:val="5.%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4">
    <w:nsid w:val="0000001D"/>
    <w:multiLevelType w:val="hybridMultilevel"/>
    <w:tmpl w:val="51D9C564"/>
    <w:lvl w:ilvl="0" w:tplc="FFFFFFFF">
      <w:start w:val="16"/>
      <w:numFmt w:val="decimal"/>
      <w:lvlText w:val="5.%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5">
    <w:nsid w:val="0000001E"/>
    <w:multiLevelType w:val="hybridMultilevel"/>
    <w:tmpl w:val="613EFDC4"/>
    <w:lvl w:ilvl="0" w:tplc="FFFFFFFF">
      <w:start w:val="1"/>
      <w:numFmt w:val="decimal"/>
      <w:lvlText w:val="6.%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6">
    <w:nsid w:val="0000001F"/>
    <w:multiLevelType w:val="hybridMultilevel"/>
    <w:tmpl w:val="0BF72B14"/>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7">
    <w:nsid w:val="00000021"/>
    <w:multiLevelType w:val="hybridMultilevel"/>
    <w:tmpl w:val="42963E5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8">
    <w:nsid w:val="00000023"/>
    <w:multiLevelType w:val="hybridMultilevel"/>
    <w:tmpl w:val="08F2B15E"/>
    <w:lvl w:ilvl="0" w:tplc="FFFFFFFF">
      <w:start w:val="2"/>
      <w:numFmt w:val="decimal"/>
      <w:lvlText w:val="8.%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9">
    <w:nsid w:val="1F6D43BE"/>
    <w:multiLevelType w:val="multilevel"/>
    <w:tmpl w:val="0D64300C"/>
    <w:lvl w:ilvl="0">
      <w:start w:val="9"/>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30">
    <w:nsid w:val="2A802F09"/>
    <w:multiLevelType w:val="multilevel"/>
    <w:tmpl w:val="73EA6F64"/>
    <w:lvl w:ilvl="0">
      <w:start w:val="4"/>
      <w:numFmt w:val="decimal"/>
      <w:lvlText w:val="%1."/>
      <w:lvlJc w:val="left"/>
      <w:pPr>
        <w:ind w:left="450" w:hanging="45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nsid w:val="30112F58"/>
    <w:multiLevelType w:val="multilevel"/>
    <w:tmpl w:val="0D6C43B2"/>
    <w:lvl w:ilvl="0">
      <w:start w:val="1"/>
      <w:numFmt w:val="decimal"/>
      <w:lvlText w:val="%1."/>
      <w:lvlJc w:val="left"/>
      <w:pPr>
        <w:ind w:left="450" w:hanging="450"/>
      </w:pPr>
    </w:lvl>
    <w:lvl w:ilvl="1">
      <w:start w:val="8"/>
      <w:numFmt w:val="decimal"/>
      <w:lvlText w:val="%1.%2."/>
      <w:lvlJc w:val="left"/>
      <w:pPr>
        <w:ind w:left="725" w:hanging="720"/>
      </w:pPr>
    </w:lvl>
    <w:lvl w:ilvl="2">
      <w:start w:val="1"/>
      <w:numFmt w:val="decimal"/>
      <w:lvlText w:val="%1.%2.%3."/>
      <w:lvlJc w:val="left"/>
      <w:pPr>
        <w:ind w:left="730" w:hanging="720"/>
      </w:pPr>
    </w:lvl>
    <w:lvl w:ilvl="3">
      <w:start w:val="1"/>
      <w:numFmt w:val="decimal"/>
      <w:lvlText w:val="%1.%2.%3.%4."/>
      <w:lvlJc w:val="left"/>
      <w:pPr>
        <w:ind w:left="1095" w:hanging="1080"/>
      </w:pPr>
    </w:lvl>
    <w:lvl w:ilvl="4">
      <w:start w:val="1"/>
      <w:numFmt w:val="decimal"/>
      <w:lvlText w:val="%1.%2.%3.%4.%5."/>
      <w:lvlJc w:val="left"/>
      <w:pPr>
        <w:ind w:left="1100" w:hanging="1080"/>
      </w:pPr>
    </w:lvl>
    <w:lvl w:ilvl="5">
      <w:start w:val="1"/>
      <w:numFmt w:val="decimal"/>
      <w:lvlText w:val="%1.%2.%3.%4.%5.%6."/>
      <w:lvlJc w:val="left"/>
      <w:pPr>
        <w:ind w:left="1465" w:hanging="1440"/>
      </w:pPr>
    </w:lvl>
    <w:lvl w:ilvl="6">
      <w:start w:val="1"/>
      <w:numFmt w:val="decimal"/>
      <w:lvlText w:val="%1.%2.%3.%4.%5.%6.%7."/>
      <w:lvlJc w:val="left"/>
      <w:pPr>
        <w:ind w:left="1830" w:hanging="1800"/>
      </w:pPr>
    </w:lvl>
    <w:lvl w:ilvl="7">
      <w:start w:val="1"/>
      <w:numFmt w:val="decimal"/>
      <w:lvlText w:val="%1.%2.%3.%4.%5.%6.%7.%8."/>
      <w:lvlJc w:val="left"/>
      <w:pPr>
        <w:ind w:left="1835" w:hanging="1800"/>
      </w:pPr>
    </w:lvl>
    <w:lvl w:ilvl="8">
      <w:start w:val="1"/>
      <w:numFmt w:val="decimal"/>
      <w:lvlText w:val="%1.%2.%3.%4.%5.%6.%7.%8.%9."/>
      <w:lvlJc w:val="left"/>
      <w:pPr>
        <w:ind w:left="2200" w:hanging="2160"/>
      </w:pPr>
    </w:lvl>
  </w:abstractNum>
  <w:abstractNum w:abstractNumId="32">
    <w:nsid w:val="3DCD287C"/>
    <w:multiLevelType w:val="multilevel"/>
    <w:tmpl w:val="A582F3D0"/>
    <w:lvl w:ilvl="0">
      <w:start w:val="2"/>
      <w:numFmt w:val="decimal"/>
      <w:lvlText w:val="%1."/>
      <w:lvlJc w:val="left"/>
      <w:pPr>
        <w:ind w:left="450" w:hanging="450"/>
      </w:pPr>
    </w:lvl>
    <w:lvl w:ilvl="1">
      <w:start w:val="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69553C96"/>
    <w:multiLevelType w:val="hybridMultilevel"/>
    <w:tmpl w:val="D2F8042E"/>
    <w:lvl w:ilvl="0" w:tplc="04190011">
      <w:start w:val="2"/>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4400464"/>
    <w:multiLevelType w:val="multilevel"/>
    <w:tmpl w:val="593A86E0"/>
    <w:lvl w:ilvl="0">
      <w:start w:val="6"/>
      <w:numFmt w:val="decimal"/>
      <w:lvlText w:val="%1."/>
      <w:lvlJc w:val="left"/>
      <w:pPr>
        <w:ind w:left="450" w:hanging="450"/>
      </w:pPr>
      <w:rPr>
        <w:rFonts w:eastAsia="Times New Roman"/>
      </w:rPr>
    </w:lvl>
    <w:lvl w:ilvl="1">
      <w:start w:val="4"/>
      <w:numFmt w:val="decimal"/>
      <w:lvlText w:val="%1.%2."/>
      <w:lvlJc w:val="left"/>
      <w:pPr>
        <w:ind w:left="720" w:hanging="72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1080" w:hanging="108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800" w:hanging="180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2160" w:hanging="2160"/>
      </w:pPr>
      <w:rPr>
        <w:rFonts w:eastAsia="Times New Roman"/>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4"/>
    <w:lvlOverride w:ilvl="0">
      <w:startOverride w:val="2"/>
    </w:lvlOverride>
    <w:lvlOverride w:ilvl="1"/>
    <w:lvlOverride w:ilvl="2"/>
    <w:lvlOverride w:ilvl="3"/>
    <w:lvlOverride w:ilvl="4"/>
    <w:lvlOverride w:ilvl="5"/>
    <w:lvlOverride w:ilvl="6"/>
    <w:lvlOverride w:ilvl="7"/>
    <w:lvlOverride w:ilvl="8"/>
  </w:num>
  <w:num w:numId="6">
    <w:abstractNumId w:val="5"/>
    <w:lvlOverride w:ilvl="0">
      <w:startOverride w:val="4"/>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8"/>
    </w:lvlOverride>
    <w:lvlOverride w:ilvl="2"/>
    <w:lvlOverride w:ilvl="3"/>
    <w:lvlOverride w:ilvl="4"/>
    <w:lvlOverride w:ilvl="5"/>
    <w:lvlOverride w:ilvl="6"/>
    <w:lvlOverride w:ilvl="7"/>
    <w:lvlOverride w:ilvl="8"/>
  </w:num>
  <w:num w:numId="9">
    <w:abstractNumId w:val="8"/>
    <w:lvlOverride w:ilvl="0">
      <w:startOverride w:val="7"/>
    </w:lvlOverride>
    <w:lvlOverride w:ilvl="1">
      <w:startOverride w:val="1"/>
    </w:lvlOverride>
    <w:lvlOverride w:ilvl="2"/>
    <w:lvlOverride w:ilvl="3"/>
    <w:lvlOverride w:ilvl="4"/>
    <w:lvlOverride w:ilvl="5"/>
    <w:lvlOverride w:ilvl="6"/>
    <w:lvlOverride w:ilvl="7"/>
    <w:lvlOverride w:ilvl="8"/>
  </w:num>
  <w:num w:numId="10">
    <w:abstractNumId w:val="3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2"/>
    </w:lvlOverride>
    <w:lvlOverride w:ilvl="1">
      <w:startOverride w:val="1"/>
    </w:lvlOverride>
    <w:lvlOverride w:ilvl="2"/>
    <w:lvlOverride w:ilvl="3"/>
    <w:lvlOverride w:ilvl="4"/>
    <w:lvlOverride w:ilvl="5"/>
    <w:lvlOverride w:ilvl="6"/>
    <w:lvlOverride w:ilvl="7"/>
    <w:lvlOverride w:ilvl="8"/>
  </w:num>
  <w:num w:numId="12">
    <w:abstractNumId w:val="10"/>
    <w:lvlOverride w:ilvl="0"/>
    <w:lvlOverride w:ilvl="1">
      <w:startOverride w:val="2"/>
    </w:lvlOverride>
    <w:lvlOverride w:ilvl="2"/>
    <w:lvlOverride w:ilvl="3"/>
    <w:lvlOverride w:ilvl="4"/>
    <w:lvlOverride w:ilvl="5"/>
    <w:lvlOverride w:ilvl="6"/>
    <w:lvlOverride w:ilvl="7"/>
    <w:lvlOverride w:ilvl="8"/>
  </w:num>
  <w:num w:numId="13">
    <w:abstractNumId w:val="32"/>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2"/>
    </w:lvlOverride>
    <w:lvlOverride w:ilvl="1"/>
    <w:lvlOverride w:ilvl="2"/>
    <w:lvlOverride w:ilvl="3"/>
    <w:lvlOverride w:ilvl="4"/>
    <w:lvlOverride w:ilvl="5"/>
    <w:lvlOverride w:ilvl="6"/>
    <w:lvlOverride w:ilvl="7"/>
    <w:lvlOverride w:ilvl="8"/>
  </w:num>
  <w:num w:numId="15">
    <w:abstractNumId w:val="12"/>
    <w:lvlOverride w:ilvl="0">
      <w:startOverride w:val="4"/>
    </w:lvlOverride>
    <w:lvlOverride w:ilvl="1"/>
    <w:lvlOverride w:ilvl="2"/>
    <w:lvlOverride w:ilvl="3"/>
    <w:lvlOverride w:ilvl="4"/>
    <w:lvlOverride w:ilvl="5"/>
    <w:lvlOverride w:ilvl="6"/>
    <w:lvlOverride w:ilvl="7"/>
    <w:lvlOverride w:ilvl="8"/>
  </w:num>
  <w:num w:numId="1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9"/>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5"/>
    <w:lvlOverride w:ilvl="0">
      <w:startOverride w:val="12"/>
    </w:lvlOverride>
    <w:lvlOverride w:ilvl="1"/>
    <w:lvlOverride w:ilvl="2"/>
    <w:lvlOverride w:ilvl="3"/>
    <w:lvlOverride w:ilvl="4"/>
    <w:lvlOverride w:ilvl="5"/>
    <w:lvlOverride w:ilvl="6"/>
    <w:lvlOverride w:ilvl="7"/>
    <w:lvlOverride w:ilvl="8"/>
  </w:num>
  <w:num w:numId="20">
    <w:abstractNumId w:val="16"/>
    <w:lvlOverride w:ilvl="0">
      <w:startOverride w:val="2"/>
    </w:lvlOverride>
    <w:lvlOverride w:ilvl="1">
      <w:startOverride w:val="1"/>
    </w:lvlOverride>
    <w:lvlOverride w:ilvl="2"/>
    <w:lvlOverride w:ilvl="3"/>
    <w:lvlOverride w:ilvl="4"/>
    <w:lvlOverride w:ilvl="5"/>
    <w:lvlOverride w:ilvl="6"/>
    <w:lvlOverride w:ilvl="7"/>
    <w:lvlOverride w:ilvl="8"/>
  </w:num>
  <w:num w:numId="21">
    <w:abstractNumId w:val="3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5"/>
    </w:lvlOverride>
    <w:lvlOverride w:ilvl="1">
      <w:startOverride w:val="5"/>
    </w:lvlOverride>
    <w:lvlOverride w:ilvl="2"/>
    <w:lvlOverride w:ilvl="3"/>
    <w:lvlOverride w:ilvl="4"/>
    <w:lvlOverride w:ilvl="5"/>
    <w:lvlOverride w:ilvl="6"/>
    <w:lvlOverride w:ilvl="7"/>
    <w:lvlOverride w:ilvl="8"/>
  </w:num>
  <w:num w:numId="23">
    <w:abstractNumId w:val="18"/>
    <w:lvlOverride w:ilvl="0">
      <w:startOverride w:val="1"/>
    </w:lvlOverride>
    <w:lvlOverride w:ilvl="1"/>
    <w:lvlOverride w:ilvl="2"/>
    <w:lvlOverride w:ilvl="3"/>
    <w:lvlOverride w:ilvl="4"/>
    <w:lvlOverride w:ilvl="5"/>
    <w:lvlOverride w:ilvl="6"/>
    <w:lvlOverride w:ilvl="7"/>
    <w:lvlOverride w:ilvl="8"/>
  </w:num>
  <w:num w:numId="24">
    <w:abstractNumId w:val="19"/>
    <w:lvlOverride w:ilvl="0">
      <w:startOverride w:val="5"/>
    </w:lvlOverride>
    <w:lvlOverride w:ilvl="1"/>
    <w:lvlOverride w:ilvl="2"/>
    <w:lvlOverride w:ilvl="3"/>
    <w:lvlOverride w:ilvl="4"/>
    <w:lvlOverride w:ilvl="5"/>
    <w:lvlOverride w:ilvl="6"/>
    <w:lvlOverride w:ilvl="7"/>
    <w:lvlOverride w:ilvl="8"/>
  </w:num>
  <w:num w:numId="25">
    <w:abstractNumId w:val="20"/>
    <w:lvlOverride w:ilvl="0">
      <w:startOverride w:val="1"/>
    </w:lvlOverride>
    <w:lvlOverride w:ilvl="1"/>
    <w:lvlOverride w:ilvl="2"/>
    <w:lvlOverride w:ilvl="3"/>
    <w:lvlOverride w:ilvl="4"/>
    <w:lvlOverride w:ilvl="5"/>
    <w:lvlOverride w:ilvl="6"/>
    <w:lvlOverride w:ilvl="7"/>
    <w:lvlOverride w:ilvl="8"/>
  </w:num>
  <w:num w:numId="26">
    <w:abstractNumId w:val="21"/>
    <w:lvlOverride w:ilvl="0">
      <w:startOverride w:val="1"/>
    </w:lvlOverride>
    <w:lvlOverride w:ilvl="1">
      <w:startOverride w:val="3"/>
    </w:lvlOverride>
    <w:lvlOverride w:ilvl="2"/>
    <w:lvlOverride w:ilvl="3"/>
    <w:lvlOverride w:ilvl="4"/>
    <w:lvlOverride w:ilvl="5"/>
    <w:lvlOverride w:ilvl="6"/>
    <w:lvlOverride w:ilvl="7"/>
    <w:lvlOverride w:ilvl="8"/>
  </w:num>
  <w:num w:numId="27">
    <w:abstractNumId w:val="22"/>
    <w:lvlOverride w:ilvl="0">
      <w:startOverride w:val="8"/>
    </w:lvlOverride>
    <w:lvlOverride w:ilvl="1">
      <w:startOverride w:val="1"/>
    </w:lvlOverride>
    <w:lvlOverride w:ilvl="2"/>
    <w:lvlOverride w:ilvl="3"/>
    <w:lvlOverride w:ilvl="4"/>
    <w:lvlOverride w:ilvl="5"/>
    <w:lvlOverride w:ilvl="6"/>
    <w:lvlOverride w:ilvl="7"/>
    <w:lvlOverride w:ilvl="8"/>
  </w:num>
  <w:num w:numId="28">
    <w:abstractNumId w:val="23"/>
    <w:lvlOverride w:ilvl="0">
      <w:startOverride w:val="11"/>
    </w:lvlOverride>
    <w:lvlOverride w:ilvl="1">
      <w:startOverride w:val="1"/>
    </w:lvlOverride>
    <w:lvlOverride w:ilvl="2"/>
    <w:lvlOverride w:ilvl="3"/>
    <w:lvlOverride w:ilvl="4"/>
    <w:lvlOverride w:ilvl="5"/>
    <w:lvlOverride w:ilvl="6"/>
    <w:lvlOverride w:ilvl="7"/>
    <w:lvlOverride w:ilvl="8"/>
  </w:num>
  <w:num w:numId="29">
    <w:abstractNumId w:val="24"/>
    <w:lvlOverride w:ilvl="0">
      <w:startOverride w:val="16"/>
    </w:lvlOverride>
    <w:lvlOverride w:ilvl="1"/>
    <w:lvlOverride w:ilvl="2"/>
    <w:lvlOverride w:ilvl="3"/>
    <w:lvlOverride w:ilvl="4"/>
    <w:lvlOverride w:ilvl="5"/>
    <w:lvlOverride w:ilvl="6"/>
    <w:lvlOverride w:ilvl="7"/>
    <w:lvlOverride w:ilvl="8"/>
  </w:num>
  <w:num w:numId="30">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26"/>
    <w:lvlOverride w:ilvl="0">
      <w:startOverride w:val="2"/>
    </w:lvlOverride>
    <w:lvlOverride w:ilvl="1"/>
    <w:lvlOverride w:ilvl="2"/>
    <w:lvlOverride w:ilvl="3"/>
    <w:lvlOverride w:ilvl="4"/>
    <w:lvlOverride w:ilvl="5"/>
    <w:lvlOverride w:ilvl="6"/>
    <w:lvlOverride w:ilvl="7"/>
    <w:lvlOverride w:ilvl="8"/>
  </w:num>
  <w:num w:numId="32">
    <w:abstractNumId w:val="27"/>
    <w:lvlOverride w:ilvl="0"/>
    <w:lvlOverride w:ilvl="1"/>
    <w:lvlOverride w:ilvl="2"/>
    <w:lvlOverride w:ilvl="3"/>
    <w:lvlOverride w:ilvl="4"/>
    <w:lvlOverride w:ilvl="5"/>
    <w:lvlOverride w:ilvl="6"/>
    <w:lvlOverride w:ilvl="7"/>
    <w:lvlOverride w:ilvl="8"/>
  </w:num>
  <w:num w:numId="33">
    <w:abstractNumId w:val="34"/>
    <w:lvlOverride w:ilvl="0">
      <w:startOverride w:val="6"/>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2"/>
    </w:lvlOverride>
    <w:lvlOverride w:ilvl="1"/>
    <w:lvlOverride w:ilvl="2"/>
    <w:lvlOverride w:ilvl="3"/>
    <w:lvlOverride w:ilvl="4"/>
    <w:lvlOverride w:ilvl="5"/>
    <w:lvlOverride w:ilvl="6"/>
    <w:lvlOverride w:ilvl="7"/>
    <w:lvlOverride w:ilvl="8"/>
  </w:num>
  <w:num w:numId="35">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32BAE"/>
    <w:rsid w:val="00367B8B"/>
    <w:rsid w:val="00432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2BA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32BAE"/>
    <w:pPr>
      <w:spacing w:after="0" w:line="240" w:lineRule="auto"/>
      <w:ind w:left="720"/>
      <w:contextualSpacing/>
    </w:pPr>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divs>
    <w:div w:id="2964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5306</Words>
  <Characters>30245</Characters>
  <Application>Microsoft Office Word</Application>
  <DocSecurity>0</DocSecurity>
  <Lines>252</Lines>
  <Paragraphs>70</Paragraphs>
  <ScaleCrop>false</ScaleCrop>
  <Company>1</Company>
  <LinksUpToDate>false</LinksUpToDate>
  <CharactersWithSpaces>35481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2017-08-15T05:02:00Z</dcterms:created>
  <dcterms:modified xsi:type="dcterms:W3CDTF">2017-08-15T05:02:00Z</dcterms:modified>
</cp:coreProperties>
</file>